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05592" w14:textId="77777777" w:rsidR="007A4140" w:rsidRPr="00346C69" w:rsidRDefault="007A4140" w:rsidP="007A4140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Приложение 1</w:t>
      </w:r>
    </w:p>
    <w:p w14:paraId="520F913D" w14:textId="77777777" w:rsidR="007A4140" w:rsidRPr="00346C69" w:rsidRDefault="007A4140" w:rsidP="007A4140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основной образовательной программы</w:t>
      </w:r>
    </w:p>
    <w:p w14:paraId="3A43AAC6" w14:textId="77777777" w:rsidR="007A4140" w:rsidRPr="00346C69" w:rsidRDefault="007A4140" w:rsidP="007A4140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46C69">
        <w:rPr>
          <w:rFonts w:ascii="Times New Roman" w:hAnsi="Times New Roman"/>
          <w:sz w:val="26"/>
          <w:szCs w:val="26"/>
        </w:rPr>
        <w:t>сновного общего образования,</w:t>
      </w:r>
    </w:p>
    <w:p w14:paraId="50FB510F" w14:textId="77777777" w:rsidR="007A4140" w:rsidRPr="00346C69" w:rsidRDefault="007A4140" w:rsidP="007A4140">
      <w:pPr>
        <w:jc w:val="right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у</w:t>
      </w:r>
      <w:r w:rsidRPr="00346C69">
        <w:rPr>
          <w:rFonts w:ascii="Times New Roman" w:hAnsi="Times New Roman"/>
          <w:sz w:val="26"/>
          <w:szCs w:val="26"/>
        </w:rPr>
        <w:t>твержденное</w:t>
      </w:r>
      <w:proofErr w:type="gramEnd"/>
      <w:r w:rsidRPr="00346C69">
        <w:rPr>
          <w:rFonts w:ascii="Times New Roman" w:hAnsi="Times New Roman"/>
          <w:sz w:val="26"/>
          <w:szCs w:val="26"/>
        </w:rPr>
        <w:t xml:space="preserve"> приказом № </w:t>
      </w:r>
      <w:r>
        <w:rPr>
          <w:rFonts w:ascii="Times New Roman" w:hAnsi="Times New Roman"/>
          <w:sz w:val="26"/>
          <w:szCs w:val="26"/>
        </w:rPr>
        <w:t>68</w:t>
      </w:r>
      <w:r w:rsidRPr="00346C69">
        <w:rPr>
          <w:rFonts w:ascii="Times New Roman" w:hAnsi="Times New Roman"/>
          <w:sz w:val="26"/>
          <w:szCs w:val="26"/>
        </w:rPr>
        <w:t xml:space="preserve">  </w:t>
      </w:r>
    </w:p>
    <w:p w14:paraId="28B69BE7" w14:textId="77777777" w:rsidR="007A4140" w:rsidRDefault="007A4140" w:rsidP="007A4140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346C69">
        <w:rPr>
          <w:rFonts w:ascii="Times New Roman" w:hAnsi="Times New Roman"/>
          <w:sz w:val="26"/>
          <w:szCs w:val="26"/>
        </w:rPr>
        <w:t>иректора МБОУ «</w:t>
      </w:r>
      <w:proofErr w:type="spellStart"/>
      <w:r w:rsidRPr="00346C69">
        <w:rPr>
          <w:rFonts w:ascii="Times New Roman" w:hAnsi="Times New Roman"/>
          <w:sz w:val="26"/>
          <w:szCs w:val="26"/>
        </w:rPr>
        <w:t>Липовецкая</w:t>
      </w:r>
      <w:proofErr w:type="spellEnd"/>
      <w:r w:rsidRPr="00346C69">
        <w:rPr>
          <w:rFonts w:ascii="Times New Roman" w:hAnsi="Times New Roman"/>
          <w:sz w:val="26"/>
          <w:szCs w:val="26"/>
        </w:rPr>
        <w:t xml:space="preserve"> </w:t>
      </w:r>
    </w:p>
    <w:p w14:paraId="54619233" w14:textId="0087BD3F" w:rsidR="007A4140" w:rsidRPr="00346C69" w:rsidRDefault="007A4140" w:rsidP="007A4140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основная общеобразовательная школа»</w:t>
      </w:r>
    </w:p>
    <w:p w14:paraId="3E32A1FE" w14:textId="77777777" w:rsidR="007A4140" w:rsidRPr="00346C69" w:rsidRDefault="007A4140" w:rsidP="007A4140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46C69">
        <w:rPr>
          <w:rFonts w:ascii="Times New Roman" w:hAnsi="Times New Roman"/>
          <w:sz w:val="26"/>
          <w:szCs w:val="26"/>
        </w:rPr>
        <w:t>т 3</w:t>
      </w:r>
      <w:r>
        <w:rPr>
          <w:rFonts w:ascii="Times New Roman" w:hAnsi="Times New Roman"/>
          <w:sz w:val="26"/>
          <w:szCs w:val="26"/>
        </w:rPr>
        <w:t>0</w:t>
      </w:r>
      <w:r w:rsidRPr="00346C69">
        <w:rPr>
          <w:rFonts w:ascii="Times New Roman" w:hAnsi="Times New Roman"/>
          <w:sz w:val="26"/>
          <w:szCs w:val="26"/>
        </w:rPr>
        <w:t>.08.202</w:t>
      </w:r>
      <w:r>
        <w:rPr>
          <w:rFonts w:ascii="Times New Roman" w:hAnsi="Times New Roman"/>
          <w:sz w:val="26"/>
          <w:szCs w:val="26"/>
        </w:rPr>
        <w:t>4</w:t>
      </w:r>
      <w:r w:rsidRPr="00346C69">
        <w:rPr>
          <w:rFonts w:ascii="Times New Roman" w:hAnsi="Times New Roman"/>
          <w:sz w:val="26"/>
          <w:szCs w:val="26"/>
        </w:rPr>
        <w:t xml:space="preserve"> г</w:t>
      </w:r>
    </w:p>
    <w:p w14:paraId="77838671" w14:textId="77777777" w:rsidR="00FE42FB" w:rsidRDefault="00FE42FB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0BC9A38D" w14:textId="77777777" w:rsidR="00FE42FB" w:rsidRDefault="00FE42FB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51940D7F" w14:textId="77777777" w:rsidR="00FE42FB" w:rsidRDefault="00FE42FB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37D6A099" w14:textId="77777777" w:rsidR="00FE42FB" w:rsidRDefault="00FE42FB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3FDBD0CB" w14:textId="77777777" w:rsidR="00FE42FB" w:rsidRDefault="00FE42FB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7273C292" w14:textId="77777777" w:rsidR="007A4140" w:rsidRDefault="007A4140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5DFC4D14" w14:textId="77777777" w:rsidR="007A4140" w:rsidRDefault="007A4140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3325EF2E" w14:textId="77777777" w:rsidR="007A4140" w:rsidRDefault="007A4140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5155754D" w14:textId="77777777" w:rsidR="007A4140" w:rsidRDefault="007A4140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51F9FCCD" w14:textId="77777777" w:rsidR="007A4140" w:rsidRDefault="007A4140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7E641EE8" w14:textId="77777777" w:rsidR="007A4140" w:rsidRDefault="007A4140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5681F0A6" w14:textId="77777777" w:rsidR="007A4140" w:rsidRDefault="007A4140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6EE5D2F6" w14:textId="77777777" w:rsidR="00FE42FB" w:rsidRPr="00081F92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  <w:r w:rsidRPr="00081F92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01DB11B2" w14:textId="5C30A52E" w:rsidR="00FE42FB" w:rsidRPr="00081F92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курса внеурочной деятельности «Секреты русского языка»</w:t>
      </w:r>
    </w:p>
    <w:p w14:paraId="4C42838C" w14:textId="205DF1E8" w:rsidR="00FE42FB" w:rsidRPr="00081F92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  <w:r w:rsidRPr="00081F92">
        <w:rPr>
          <w:rFonts w:ascii="Times New Roman" w:hAnsi="Times New Roman"/>
          <w:b/>
          <w:sz w:val="28"/>
          <w:szCs w:val="28"/>
        </w:rPr>
        <w:t xml:space="preserve">для </w:t>
      </w:r>
      <w:proofErr w:type="gramStart"/>
      <w:r w:rsidRPr="00081F92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081F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8</w:t>
      </w:r>
      <w:r w:rsidRPr="00081F92">
        <w:rPr>
          <w:rFonts w:ascii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hAnsi="Times New Roman"/>
          <w:b/>
          <w:sz w:val="28"/>
          <w:szCs w:val="28"/>
        </w:rPr>
        <w:t>а</w:t>
      </w:r>
    </w:p>
    <w:p w14:paraId="2EBD804F" w14:textId="77777777" w:rsidR="00FE42FB" w:rsidRPr="00081F92" w:rsidRDefault="00FE42FB" w:rsidP="00FE42FB">
      <w:pPr>
        <w:jc w:val="center"/>
        <w:rPr>
          <w:rFonts w:ascii="Times New Roman" w:hAnsi="Times New Roman"/>
          <w:sz w:val="28"/>
          <w:szCs w:val="28"/>
        </w:rPr>
      </w:pPr>
    </w:p>
    <w:p w14:paraId="36F01723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3B47BA6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DF8524B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A79C98F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D364346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5BFA37B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202B3B3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CB4B8F7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C289486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D6CCBF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A797CBA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B2AE08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ECB472A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776036D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56E5F76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6511D2A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D8B24C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43CBF84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8BDD61" w14:textId="77777777" w:rsidR="007A4140" w:rsidRDefault="007A4140" w:rsidP="00FE42FB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63EF715C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3DCC1CB" w14:textId="77777777" w:rsidR="00FE42FB" w:rsidRDefault="00FE42FB" w:rsidP="00FE42F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FEC1F10" w14:textId="77777777" w:rsidR="007307B8" w:rsidRDefault="007307B8" w:rsidP="007307B8">
      <w:pPr>
        <w:widowControl w:val="0"/>
        <w:autoSpaceDE w:val="0"/>
        <w:autoSpaceDN w:val="0"/>
        <w:adjustRightInd w:val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30707F81" w14:textId="77777777" w:rsidR="007307B8" w:rsidRPr="007307B8" w:rsidRDefault="007307B8" w:rsidP="007307B8">
      <w:pPr>
        <w:widowControl w:val="0"/>
        <w:autoSpaceDE w:val="0"/>
        <w:autoSpaceDN w:val="0"/>
        <w:adjustRightInd w:val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307B8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Планируемые результаты освоения курса «Секреты русского языка</w:t>
      </w:r>
      <w:r w:rsidRPr="007307B8">
        <w:rPr>
          <w:rFonts w:ascii="Times New Roman" w:hAnsi="Times New Roman"/>
          <w:b/>
          <w:bCs/>
          <w:sz w:val="28"/>
          <w:szCs w:val="28"/>
        </w:rPr>
        <w:t>»</w:t>
      </w:r>
    </w:p>
    <w:p w14:paraId="66D857C5" w14:textId="77777777" w:rsidR="007307B8" w:rsidRPr="007307B8" w:rsidRDefault="007307B8" w:rsidP="007307B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AC0D97" w14:textId="77777777" w:rsidR="007307B8" w:rsidRPr="007307B8" w:rsidRDefault="007307B8" w:rsidP="007307B8">
      <w:pPr>
        <w:widowControl w:val="0"/>
        <w:tabs>
          <w:tab w:val="left" w:pos="1017"/>
        </w:tabs>
        <w:autoSpaceDE w:val="0"/>
        <w:autoSpaceDN w:val="0"/>
        <w:adjustRightInd w:val="0"/>
        <w:ind w:right="341"/>
        <w:contextualSpacing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14:paraId="27921859" w14:textId="77777777" w:rsidR="007307B8" w:rsidRPr="007307B8" w:rsidRDefault="007307B8" w:rsidP="007307B8">
      <w:pPr>
        <w:widowControl w:val="0"/>
        <w:numPr>
          <w:ilvl w:val="0"/>
          <w:numId w:val="10"/>
        </w:numPr>
        <w:tabs>
          <w:tab w:val="left" w:pos="1017"/>
        </w:tabs>
        <w:autoSpaceDE w:val="0"/>
        <w:autoSpaceDN w:val="0"/>
        <w:adjustRightInd w:val="0"/>
        <w:ind w:right="341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bCs/>
          <w:sz w:val="28"/>
          <w:szCs w:val="28"/>
        </w:rPr>
        <w:t>р</w:t>
      </w:r>
      <w:r w:rsidRPr="007307B8">
        <w:rPr>
          <w:rFonts w:ascii="Times New Roman" w:hAnsi="Times New Roman"/>
          <w:sz w:val="28"/>
          <w:szCs w:val="28"/>
        </w:rPr>
        <w:t>азвивать потребность в самостоятельности действий, выходящей за рамки учебной деятельности;</w:t>
      </w:r>
    </w:p>
    <w:p w14:paraId="2ABCD48B" w14:textId="77777777" w:rsidR="007307B8" w:rsidRPr="007307B8" w:rsidRDefault="007307B8" w:rsidP="007307B8">
      <w:pPr>
        <w:widowControl w:val="0"/>
        <w:numPr>
          <w:ilvl w:val="0"/>
          <w:numId w:val="10"/>
        </w:numPr>
        <w:tabs>
          <w:tab w:val="left" w:pos="1017"/>
        </w:tabs>
        <w:autoSpaceDE w:val="0"/>
        <w:autoSpaceDN w:val="0"/>
        <w:adjustRightInd w:val="0"/>
        <w:ind w:right="341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самостоятельно приобретать и применять знания в различных ситуациях для решения значимых для личности и общества проблем и задач, в том числе с использованием справочных материалов, словарей, интернет-ресурсов;</w:t>
      </w:r>
    </w:p>
    <w:p w14:paraId="2932938B" w14:textId="77777777" w:rsidR="007307B8" w:rsidRPr="007307B8" w:rsidRDefault="007307B8" w:rsidP="007307B8">
      <w:pPr>
        <w:widowControl w:val="0"/>
        <w:numPr>
          <w:ilvl w:val="0"/>
          <w:numId w:val="10"/>
        </w:numPr>
        <w:tabs>
          <w:tab w:val="left" w:pos="1017"/>
        </w:tabs>
        <w:autoSpaceDE w:val="0"/>
        <w:autoSpaceDN w:val="0"/>
        <w:adjustRightInd w:val="0"/>
        <w:ind w:right="1305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пользоваться предметным указателем толковых словарей, энциклопедий и справочников для нахождения</w:t>
      </w:r>
      <w:r w:rsidRPr="007307B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информации;</w:t>
      </w:r>
    </w:p>
    <w:p w14:paraId="1452F412" w14:textId="77777777" w:rsidR="007307B8" w:rsidRPr="007307B8" w:rsidRDefault="007307B8" w:rsidP="007307B8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307B8">
        <w:rPr>
          <w:rFonts w:ascii="Times New Roman" w:hAnsi="Times New Roman"/>
          <w:color w:val="000000"/>
          <w:sz w:val="28"/>
          <w:szCs w:val="28"/>
        </w:rPr>
        <w:t xml:space="preserve">проявлять устойчивый интерес к овладению проектными умениями и навыками (способами деятельности) для решения значимых для личности и общества проблем; </w:t>
      </w:r>
    </w:p>
    <w:p w14:paraId="4D6A0F56" w14:textId="77777777" w:rsidR="007307B8" w:rsidRPr="007307B8" w:rsidRDefault="007307B8" w:rsidP="007307B8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307B8">
        <w:rPr>
          <w:rFonts w:ascii="Times New Roman" w:hAnsi="Times New Roman"/>
          <w:color w:val="000000"/>
          <w:sz w:val="28"/>
          <w:szCs w:val="28"/>
        </w:rPr>
        <w:t>осуществлять поиск, анализ и эффективно преобразовывать информацию на бумажных и электронных носителях;</w:t>
      </w:r>
    </w:p>
    <w:p w14:paraId="78DB23F1" w14:textId="77777777" w:rsidR="007307B8" w:rsidRPr="007307B8" w:rsidRDefault="007307B8" w:rsidP="007307B8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307B8">
        <w:rPr>
          <w:rFonts w:ascii="Times New Roman" w:hAnsi="Times New Roman"/>
          <w:color w:val="000000"/>
          <w:sz w:val="28"/>
          <w:szCs w:val="28"/>
        </w:rPr>
        <w:t xml:space="preserve">развивать психологические качества личности (любознательность, инициативность,     </w:t>
      </w:r>
      <w:proofErr w:type="gramEnd"/>
    </w:p>
    <w:p w14:paraId="09FEBC41" w14:textId="77777777" w:rsidR="007307B8" w:rsidRPr="007307B8" w:rsidRDefault="007307B8" w:rsidP="007307B8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307B8">
        <w:rPr>
          <w:rFonts w:ascii="Times New Roman" w:hAnsi="Times New Roman"/>
          <w:color w:val="000000"/>
          <w:sz w:val="28"/>
          <w:szCs w:val="28"/>
        </w:rPr>
        <w:t>трудолюбие, волю)  и   творческий потенциал.</w:t>
      </w:r>
    </w:p>
    <w:p w14:paraId="0C88CC14" w14:textId="77777777" w:rsidR="007307B8" w:rsidRPr="007307B8" w:rsidRDefault="007307B8" w:rsidP="007307B8">
      <w:pPr>
        <w:spacing w:before="3"/>
        <w:jc w:val="both"/>
        <w:rPr>
          <w:rFonts w:ascii="Times New Roman" w:hAnsi="Times New Roman"/>
          <w:sz w:val="28"/>
          <w:szCs w:val="28"/>
        </w:rPr>
      </w:pPr>
    </w:p>
    <w:p w14:paraId="7709D329" w14:textId="77777777" w:rsidR="007307B8" w:rsidRPr="007307B8" w:rsidRDefault="007307B8" w:rsidP="007307B8">
      <w:pPr>
        <w:widowControl w:val="0"/>
        <w:autoSpaceDE w:val="0"/>
        <w:autoSpaceDN w:val="0"/>
        <w:adjustRightInd w:val="0"/>
        <w:spacing w:before="3"/>
        <w:jc w:val="both"/>
        <w:rPr>
          <w:rFonts w:ascii="Times New Roman" w:hAnsi="Times New Roman"/>
          <w:b/>
          <w:sz w:val="28"/>
          <w:szCs w:val="28"/>
        </w:rPr>
      </w:pPr>
      <w:r w:rsidRPr="007307B8">
        <w:rPr>
          <w:rFonts w:ascii="Times New Roman" w:hAnsi="Times New Roman"/>
          <w:b/>
          <w:sz w:val="28"/>
          <w:szCs w:val="28"/>
        </w:rPr>
        <w:t xml:space="preserve">Метапредметные результаты </w:t>
      </w:r>
    </w:p>
    <w:p w14:paraId="4EF6B911" w14:textId="77777777" w:rsidR="007307B8" w:rsidRPr="007307B8" w:rsidRDefault="007307B8" w:rsidP="007307B8">
      <w:pPr>
        <w:spacing w:before="4" w:line="275" w:lineRule="exact"/>
        <w:jc w:val="both"/>
        <w:rPr>
          <w:rFonts w:ascii="Times New Roman" w:hAnsi="Times New Roman"/>
          <w:b/>
          <w:sz w:val="28"/>
          <w:szCs w:val="28"/>
        </w:rPr>
      </w:pPr>
      <w:r w:rsidRPr="007307B8">
        <w:rPr>
          <w:rFonts w:ascii="Times New Roman" w:hAnsi="Times New Roman"/>
          <w:b/>
          <w:sz w:val="28"/>
          <w:szCs w:val="28"/>
        </w:rPr>
        <w:t xml:space="preserve"> </w:t>
      </w:r>
    </w:p>
    <w:p w14:paraId="6A268DAD" w14:textId="77777777" w:rsidR="007307B8" w:rsidRPr="007307B8" w:rsidRDefault="007307B8" w:rsidP="007307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4" w:line="275" w:lineRule="exact"/>
        <w:jc w:val="both"/>
        <w:rPr>
          <w:rFonts w:ascii="Times New Roman" w:hAnsi="Times New Roman"/>
          <w:b/>
          <w:sz w:val="28"/>
          <w:szCs w:val="28"/>
        </w:rPr>
      </w:pPr>
      <w:r w:rsidRPr="007307B8">
        <w:rPr>
          <w:rFonts w:ascii="Times New Roman" w:hAnsi="Times New Roman"/>
          <w:b/>
          <w:sz w:val="28"/>
          <w:szCs w:val="28"/>
        </w:rPr>
        <w:t>Регулятивные УУД:</w:t>
      </w:r>
    </w:p>
    <w:p w14:paraId="64161125" w14:textId="77777777" w:rsidR="007307B8" w:rsidRPr="007307B8" w:rsidRDefault="007307B8" w:rsidP="007307B8">
      <w:pPr>
        <w:widowControl w:val="0"/>
        <w:numPr>
          <w:ilvl w:val="0"/>
          <w:numId w:val="9"/>
        </w:numPr>
        <w:tabs>
          <w:tab w:val="left" w:pos="403"/>
        </w:tabs>
        <w:autoSpaceDE w:val="0"/>
        <w:autoSpaceDN w:val="0"/>
        <w:adjustRightInd w:val="0"/>
        <w:ind w:right="648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самостоятельно обнаруживать и формулировать учебную проблему, определять цель учебной деятельности, выбирать тему</w:t>
      </w:r>
      <w:r w:rsidRPr="007307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проекта;</w:t>
      </w:r>
    </w:p>
    <w:p w14:paraId="3D9C967A" w14:textId="77777777" w:rsidR="007307B8" w:rsidRPr="007307B8" w:rsidRDefault="007307B8" w:rsidP="007307B8">
      <w:pPr>
        <w:widowControl w:val="0"/>
        <w:numPr>
          <w:ilvl w:val="0"/>
          <w:numId w:val="9"/>
        </w:numPr>
        <w:tabs>
          <w:tab w:val="left" w:pos="403"/>
        </w:tabs>
        <w:autoSpaceDE w:val="0"/>
        <w:autoSpaceDN w:val="0"/>
        <w:adjustRightInd w:val="0"/>
        <w:ind w:right="1174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7307B8">
        <w:rPr>
          <w:rFonts w:ascii="Times New Roman" w:hAnsi="Times New Roman"/>
          <w:sz w:val="28"/>
          <w:szCs w:val="28"/>
        </w:rPr>
        <w:t>из</w:t>
      </w:r>
      <w:proofErr w:type="gramEnd"/>
      <w:r w:rsidRPr="007307B8">
        <w:rPr>
          <w:rFonts w:ascii="Times New Roman" w:hAnsi="Times New Roman"/>
          <w:sz w:val="28"/>
          <w:szCs w:val="28"/>
        </w:rPr>
        <w:t xml:space="preserve"> предложенных, а также искать их</w:t>
      </w:r>
      <w:r w:rsidRPr="007307B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самостоятельно;</w:t>
      </w:r>
    </w:p>
    <w:p w14:paraId="3B459E96" w14:textId="77777777" w:rsidR="007307B8" w:rsidRPr="007307B8" w:rsidRDefault="007307B8" w:rsidP="007307B8">
      <w:pPr>
        <w:widowControl w:val="0"/>
        <w:numPr>
          <w:ilvl w:val="0"/>
          <w:numId w:val="9"/>
        </w:numPr>
        <w:tabs>
          <w:tab w:val="left" w:pos="403"/>
        </w:tabs>
        <w:autoSpaceDE w:val="0"/>
        <w:autoSpaceDN w:val="0"/>
        <w:adjustRightInd w:val="0"/>
        <w:ind w:right="1171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составлять (индивидуально или в группе) план решения проблемы (выполнения проекта);</w:t>
      </w:r>
    </w:p>
    <w:p w14:paraId="78E1B947" w14:textId="77777777" w:rsidR="007307B8" w:rsidRPr="007307B8" w:rsidRDefault="007307B8" w:rsidP="007307B8">
      <w:pPr>
        <w:widowControl w:val="0"/>
        <w:numPr>
          <w:ilvl w:val="0"/>
          <w:numId w:val="9"/>
        </w:numPr>
        <w:tabs>
          <w:tab w:val="left" w:pos="403"/>
        </w:tabs>
        <w:autoSpaceDE w:val="0"/>
        <w:autoSpaceDN w:val="0"/>
        <w:adjustRightInd w:val="0"/>
        <w:spacing w:before="4"/>
        <w:ind w:right="783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работая по плану, сверять свои действия с целью и в случаях необходимости</w:t>
      </w:r>
      <w:r w:rsidRPr="007307B8">
        <w:rPr>
          <w:rFonts w:ascii="Times New Roman" w:hAnsi="Times New Roman"/>
          <w:spacing w:val="-36"/>
          <w:sz w:val="28"/>
          <w:szCs w:val="28"/>
        </w:rPr>
        <w:t xml:space="preserve">  и</w:t>
      </w:r>
      <w:r w:rsidRPr="007307B8">
        <w:rPr>
          <w:rFonts w:ascii="Times New Roman" w:hAnsi="Times New Roman"/>
          <w:sz w:val="28"/>
          <w:szCs w:val="28"/>
        </w:rPr>
        <w:t>справлять   ошибки</w:t>
      </w:r>
      <w:r w:rsidRPr="007307B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самостоятельно.</w:t>
      </w:r>
    </w:p>
    <w:p w14:paraId="068DE25D" w14:textId="77777777" w:rsidR="007307B8" w:rsidRPr="007307B8" w:rsidRDefault="007307B8" w:rsidP="007307B8">
      <w:pPr>
        <w:spacing w:line="275" w:lineRule="exact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14:paraId="0C31D025" w14:textId="77777777" w:rsidR="007307B8" w:rsidRPr="007307B8" w:rsidRDefault="007307B8" w:rsidP="007307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5" w:lineRule="exact"/>
        <w:jc w:val="both"/>
        <w:rPr>
          <w:rFonts w:ascii="Times New Roman" w:hAnsi="Times New Roman"/>
          <w:b/>
          <w:sz w:val="28"/>
          <w:szCs w:val="28"/>
        </w:rPr>
      </w:pPr>
      <w:r w:rsidRPr="007307B8">
        <w:rPr>
          <w:rFonts w:ascii="Times New Roman" w:hAnsi="Times New Roman"/>
          <w:b/>
          <w:sz w:val="28"/>
          <w:szCs w:val="28"/>
        </w:rPr>
        <w:t>Познавательные УУД:</w:t>
      </w:r>
    </w:p>
    <w:p w14:paraId="6E0AE46B" w14:textId="77777777" w:rsidR="007307B8" w:rsidRPr="007307B8" w:rsidRDefault="007307B8" w:rsidP="007307B8">
      <w:pPr>
        <w:widowControl w:val="0"/>
        <w:numPr>
          <w:ilvl w:val="0"/>
          <w:numId w:val="11"/>
        </w:numPr>
        <w:tabs>
          <w:tab w:val="left" w:pos="403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анализировать, сравнивать, классифицировать и обобщать факты и</w:t>
      </w:r>
      <w:r w:rsidRPr="007307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явления;</w:t>
      </w:r>
    </w:p>
    <w:p w14:paraId="32E9D9ED" w14:textId="77777777" w:rsidR="007307B8" w:rsidRPr="007307B8" w:rsidRDefault="007307B8" w:rsidP="007307B8">
      <w:pPr>
        <w:widowControl w:val="0"/>
        <w:numPr>
          <w:ilvl w:val="0"/>
          <w:numId w:val="11"/>
        </w:numPr>
        <w:tabs>
          <w:tab w:val="left" w:pos="398"/>
        </w:tabs>
        <w:autoSpaceDE w:val="0"/>
        <w:autoSpaceDN w:val="0"/>
        <w:adjustRightInd w:val="0"/>
        <w:spacing w:before="6"/>
        <w:ind w:right="1181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осуществлять сравнение, классификацию, самостоятельно выбирая основания и критерии для указанных логических</w:t>
      </w:r>
      <w:r w:rsidRPr="007307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операций;</w:t>
      </w:r>
    </w:p>
    <w:p w14:paraId="505A3915" w14:textId="77777777" w:rsidR="007307B8" w:rsidRPr="007307B8" w:rsidRDefault="007307B8" w:rsidP="007307B8">
      <w:pPr>
        <w:widowControl w:val="0"/>
        <w:numPr>
          <w:ilvl w:val="0"/>
          <w:numId w:val="11"/>
        </w:numPr>
        <w:tabs>
          <w:tab w:val="left" w:pos="403"/>
        </w:tabs>
        <w:autoSpaceDE w:val="0"/>
        <w:autoSpaceDN w:val="0"/>
        <w:adjustRightInd w:val="0"/>
        <w:spacing w:before="5"/>
        <w:ind w:right="595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строить логически обоснованное рассуждение, включающее установление причинн</w:t>
      </w:r>
      <w:proofErr w:type="gramStart"/>
      <w:r w:rsidRPr="007307B8">
        <w:rPr>
          <w:rFonts w:ascii="Times New Roman" w:hAnsi="Times New Roman"/>
          <w:sz w:val="28"/>
          <w:szCs w:val="28"/>
        </w:rPr>
        <w:t>о-</w:t>
      </w:r>
      <w:proofErr w:type="gramEnd"/>
      <w:r w:rsidRPr="007307B8">
        <w:rPr>
          <w:rFonts w:ascii="Times New Roman" w:hAnsi="Times New Roman"/>
          <w:sz w:val="28"/>
          <w:szCs w:val="28"/>
        </w:rPr>
        <w:t xml:space="preserve"> следственных</w:t>
      </w:r>
      <w:r w:rsidRPr="007307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связей;</w:t>
      </w:r>
    </w:p>
    <w:p w14:paraId="304CA842" w14:textId="77777777" w:rsidR="007307B8" w:rsidRPr="007307B8" w:rsidRDefault="007307B8" w:rsidP="007307B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4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преобразовывать информацию из одного вида в другой (таблицу в текст, диаграмму и пр.);</w:t>
      </w:r>
    </w:p>
    <w:p w14:paraId="07DFA659" w14:textId="77777777" w:rsidR="007307B8" w:rsidRPr="007307B8" w:rsidRDefault="007307B8" w:rsidP="007307B8">
      <w:pPr>
        <w:widowControl w:val="0"/>
        <w:numPr>
          <w:ilvl w:val="0"/>
          <w:numId w:val="11"/>
        </w:numPr>
        <w:tabs>
          <w:tab w:val="left" w:pos="403"/>
        </w:tabs>
        <w:autoSpaceDE w:val="0"/>
        <w:autoSpaceDN w:val="0"/>
        <w:adjustRightInd w:val="0"/>
        <w:ind w:right="714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lastRenderedPageBreak/>
        <w:t>уметь определять возможные источники необходимых сведений, производить</w:t>
      </w:r>
      <w:r w:rsidRPr="007307B8">
        <w:rPr>
          <w:rFonts w:ascii="Times New Roman" w:hAnsi="Times New Roman"/>
          <w:spacing w:val="-43"/>
          <w:sz w:val="28"/>
          <w:szCs w:val="28"/>
        </w:rPr>
        <w:t xml:space="preserve">  </w:t>
      </w:r>
      <w:r w:rsidRPr="007307B8">
        <w:rPr>
          <w:rFonts w:ascii="Times New Roman" w:hAnsi="Times New Roman"/>
          <w:sz w:val="28"/>
          <w:szCs w:val="28"/>
        </w:rPr>
        <w:t>поиск информации, анализировать и оценивать её</w:t>
      </w:r>
      <w:r w:rsidRPr="007307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достоверность;</w:t>
      </w:r>
    </w:p>
    <w:p w14:paraId="29FD6AEB" w14:textId="77777777" w:rsidR="007307B8" w:rsidRPr="007307B8" w:rsidRDefault="007307B8" w:rsidP="007307B8">
      <w:pPr>
        <w:widowControl w:val="0"/>
        <w:numPr>
          <w:ilvl w:val="0"/>
          <w:numId w:val="11"/>
        </w:numPr>
        <w:tabs>
          <w:tab w:val="left" w:pos="403"/>
        </w:tabs>
        <w:autoSpaceDE w:val="0"/>
        <w:autoSpaceDN w:val="0"/>
        <w:adjustRightInd w:val="0"/>
        <w:ind w:right="1024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07B8">
        <w:rPr>
          <w:rFonts w:ascii="Times New Roman" w:hAnsi="Times New Roman"/>
          <w:sz w:val="28"/>
          <w:szCs w:val="28"/>
        </w:rPr>
        <w:t>понимая позицию другого человека, различать в его речи: мнение (точку</w:t>
      </w:r>
      <w:r w:rsidRPr="007307B8">
        <w:rPr>
          <w:rFonts w:ascii="Times New Roman" w:hAnsi="Times New Roman"/>
          <w:spacing w:val="-38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зрения), доказательство (аргументы), факты; гипотезы, аксиомы,</w:t>
      </w:r>
      <w:r w:rsidRPr="007307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теории;</w:t>
      </w:r>
      <w:proofErr w:type="gramEnd"/>
    </w:p>
    <w:p w14:paraId="79FB70E4" w14:textId="77777777" w:rsidR="007307B8" w:rsidRPr="007307B8" w:rsidRDefault="007307B8" w:rsidP="007307B8">
      <w:pPr>
        <w:widowControl w:val="0"/>
        <w:numPr>
          <w:ilvl w:val="0"/>
          <w:numId w:val="11"/>
        </w:numPr>
        <w:tabs>
          <w:tab w:val="left" w:pos="403"/>
        </w:tabs>
        <w:autoSpaceDE w:val="0"/>
        <w:autoSpaceDN w:val="0"/>
        <w:adjustRightInd w:val="0"/>
        <w:ind w:right="620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 xml:space="preserve">уметь использовать компьютерные и коммуникационные технологии как </w:t>
      </w:r>
      <w:r w:rsidRPr="007307B8">
        <w:rPr>
          <w:rFonts w:ascii="Times New Roman" w:hAnsi="Times New Roman"/>
          <w:spacing w:val="-41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инструмент для достижения своих целей.</w:t>
      </w:r>
    </w:p>
    <w:p w14:paraId="3E26CB85" w14:textId="77777777" w:rsidR="007307B8" w:rsidRPr="007307B8" w:rsidRDefault="007307B8" w:rsidP="007307B8">
      <w:pPr>
        <w:spacing w:before="8"/>
        <w:jc w:val="both"/>
        <w:rPr>
          <w:rFonts w:ascii="Times New Roman" w:hAnsi="Times New Roman"/>
          <w:sz w:val="28"/>
          <w:szCs w:val="28"/>
        </w:rPr>
      </w:pPr>
    </w:p>
    <w:p w14:paraId="715A8E59" w14:textId="77777777" w:rsidR="007307B8" w:rsidRPr="007307B8" w:rsidRDefault="007307B8" w:rsidP="007307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5" w:lineRule="exact"/>
        <w:jc w:val="both"/>
        <w:rPr>
          <w:rFonts w:ascii="Times New Roman" w:hAnsi="Times New Roman"/>
          <w:b/>
          <w:sz w:val="28"/>
          <w:szCs w:val="28"/>
        </w:rPr>
      </w:pPr>
      <w:r w:rsidRPr="007307B8">
        <w:rPr>
          <w:rFonts w:ascii="Times New Roman" w:hAnsi="Times New Roman"/>
          <w:b/>
          <w:sz w:val="28"/>
          <w:szCs w:val="28"/>
        </w:rPr>
        <w:t>Коммуникативные УУД:</w:t>
      </w:r>
    </w:p>
    <w:p w14:paraId="3A13CECA" w14:textId="77777777" w:rsidR="007307B8" w:rsidRPr="007307B8" w:rsidRDefault="007307B8" w:rsidP="007307B8">
      <w:pPr>
        <w:widowControl w:val="0"/>
        <w:numPr>
          <w:ilvl w:val="0"/>
          <w:numId w:val="12"/>
        </w:numPr>
        <w:tabs>
          <w:tab w:val="left" w:pos="403"/>
        </w:tabs>
        <w:autoSpaceDE w:val="0"/>
        <w:autoSpaceDN w:val="0"/>
        <w:adjustRightInd w:val="0"/>
        <w:ind w:right="584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самостоятельно организовывать учебное взаимодействие в группе (определять</w:t>
      </w:r>
      <w:r w:rsidRPr="007307B8">
        <w:rPr>
          <w:rFonts w:ascii="Times New Roman" w:hAnsi="Times New Roman"/>
          <w:spacing w:val="-33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 xml:space="preserve">общие цели, договариваться </w:t>
      </w:r>
      <w:r w:rsidRPr="007307B8">
        <w:rPr>
          <w:rFonts w:ascii="Times New Roman" w:hAnsi="Times New Roman"/>
          <w:spacing w:val="-3"/>
          <w:sz w:val="28"/>
          <w:szCs w:val="28"/>
        </w:rPr>
        <w:t xml:space="preserve">друг </w:t>
      </w:r>
      <w:r w:rsidRPr="007307B8">
        <w:rPr>
          <w:rFonts w:ascii="Times New Roman" w:hAnsi="Times New Roman"/>
          <w:sz w:val="28"/>
          <w:szCs w:val="28"/>
        </w:rPr>
        <w:t>с другом и</w:t>
      </w:r>
      <w:r w:rsidRPr="007307B8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т.д.);</w:t>
      </w:r>
    </w:p>
    <w:p w14:paraId="24F0E8F0" w14:textId="77777777" w:rsidR="007307B8" w:rsidRPr="007307B8" w:rsidRDefault="007307B8" w:rsidP="007307B8">
      <w:pPr>
        <w:widowControl w:val="0"/>
        <w:numPr>
          <w:ilvl w:val="0"/>
          <w:numId w:val="12"/>
        </w:numPr>
        <w:tabs>
          <w:tab w:val="left" w:pos="398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отстаивая свою точку зрения, приводить аргументы, подтверждая их</w:t>
      </w:r>
      <w:r w:rsidRPr="007307B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фактами;</w:t>
      </w:r>
    </w:p>
    <w:p w14:paraId="4924F297" w14:textId="77777777" w:rsidR="007307B8" w:rsidRPr="007307B8" w:rsidRDefault="007307B8" w:rsidP="007307B8">
      <w:pPr>
        <w:widowControl w:val="0"/>
        <w:numPr>
          <w:ilvl w:val="0"/>
          <w:numId w:val="12"/>
        </w:numPr>
        <w:tabs>
          <w:tab w:val="left" w:pos="403"/>
        </w:tabs>
        <w:autoSpaceDE w:val="0"/>
        <w:autoSpaceDN w:val="0"/>
        <w:adjustRightInd w:val="0"/>
        <w:spacing w:before="66"/>
        <w:ind w:right="1624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 xml:space="preserve">учиться </w:t>
      </w:r>
      <w:proofErr w:type="gramStart"/>
      <w:r w:rsidRPr="007307B8">
        <w:rPr>
          <w:rFonts w:ascii="Times New Roman" w:hAnsi="Times New Roman"/>
          <w:sz w:val="28"/>
          <w:szCs w:val="28"/>
        </w:rPr>
        <w:t>критично</w:t>
      </w:r>
      <w:proofErr w:type="gramEnd"/>
      <w:r w:rsidRPr="007307B8">
        <w:rPr>
          <w:rFonts w:ascii="Times New Roman" w:hAnsi="Times New Roman"/>
          <w:sz w:val="28"/>
          <w:szCs w:val="28"/>
        </w:rPr>
        <w:t xml:space="preserve"> относиться к своему мнению, с достоинством признавать  ошибочность своего мнения и корректировать его;</w:t>
      </w:r>
    </w:p>
    <w:p w14:paraId="297B5590" w14:textId="77777777" w:rsidR="007307B8" w:rsidRPr="007307B8" w:rsidRDefault="007307B8" w:rsidP="007307B8">
      <w:pPr>
        <w:widowControl w:val="0"/>
        <w:numPr>
          <w:ilvl w:val="0"/>
          <w:numId w:val="12"/>
        </w:numPr>
        <w:tabs>
          <w:tab w:val="left" w:pos="403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sz w:val="28"/>
          <w:szCs w:val="28"/>
        </w:rPr>
        <w:t>уметь взглянуть на ситуацию с иной позиции и договариваться с людьми иных</w:t>
      </w:r>
      <w:r w:rsidRPr="007307B8">
        <w:rPr>
          <w:rFonts w:ascii="Times New Roman" w:hAnsi="Times New Roman"/>
          <w:spacing w:val="-29"/>
          <w:sz w:val="28"/>
          <w:szCs w:val="28"/>
        </w:rPr>
        <w:t xml:space="preserve"> </w:t>
      </w:r>
      <w:r w:rsidRPr="007307B8">
        <w:rPr>
          <w:rFonts w:ascii="Times New Roman" w:hAnsi="Times New Roman"/>
          <w:sz w:val="28"/>
          <w:szCs w:val="28"/>
        </w:rPr>
        <w:t>позиций.</w:t>
      </w:r>
    </w:p>
    <w:p w14:paraId="7B8E2C75" w14:textId="77777777" w:rsidR="007307B8" w:rsidRPr="007307B8" w:rsidRDefault="007307B8" w:rsidP="007307B8">
      <w:pPr>
        <w:jc w:val="both"/>
        <w:rPr>
          <w:rFonts w:ascii="Times New Roman" w:hAnsi="Times New Roman"/>
          <w:sz w:val="28"/>
          <w:szCs w:val="28"/>
        </w:rPr>
      </w:pPr>
    </w:p>
    <w:p w14:paraId="184C78B8" w14:textId="77777777" w:rsidR="007307B8" w:rsidRPr="007307B8" w:rsidRDefault="007307B8" w:rsidP="007307B8">
      <w:pPr>
        <w:widowControl w:val="0"/>
        <w:autoSpaceDE w:val="0"/>
        <w:autoSpaceDN w:val="0"/>
        <w:adjustRightInd w:val="0"/>
        <w:spacing w:before="7"/>
        <w:jc w:val="both"/>
        <w:rPr>
          <w:rFonts w:ascii="Times New Roman" w:hAnsi="Times New Roman"/>
          <w:sz w:val="28"/>
          <w:szCs w:val="28"/>
        </w:rPr>
      </w:pPr>
      <w:r w:rsidRPr="007307B8"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14:paraId="48BFFA31" w14:textId="77777777" w:rsidR="007307B8" w:rsidRPr="007307B8" w:rsidRDefault="007307B8" w:rsidP="007307B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29"/>
        <w:contextualSpacing/>
        <w:jc w:val="both"/>
        <w:rPr>
          <w:rFonts w:ascii="Times New Roman" w:eastAsia="Calibri" w:hAnsi="Times New Roman"/>
          <w:spacing w:val="-5"/>
          <w:sz w:val="28"/>
          <w:szCs w:val="28"/>
        </w:rPr>
      </w:pPr>
      <w:r w:rsidRPr="007307B8">
        <w:rPr>
          <w:rFonts w:ascii="Times New Roman" w:eastAsia="Calibri" w:hAnsi="Times New Roman"/>
          <w:spacing w:val="-9"/>
          <w:sz w:val="28"/>
          <w:szCs w:val="28"/>
        </w:rPr>
        <w:t xml:space="preserve">Уметь употреблять слова </w:t>
      </w:r>
      <w:r w:rsidRPr="007307B8">
        <w:rPr>
          <w:rFonts w:ascii="Times New Roman" w:eastAsia="Calibri" w:hAnsi="Times New Roman"/>
          <w:spacing w:val="-8"/>
          <w:sz w:val="28"/>
          <w:szCs w:val="28"/>
        </w:rPr>
        <w:t xml:space="preserve">в соответствии с их лексическим значением, с учетом условий и </w:t>
      </w:r>
      <w:r w:rsidRPr="007307B8">
        <w:rPr>
          <w:rFonts w:ascii="Times New Roman" w:eastAsia="Calibri" w:hAnsi="Times New Roman"/>
          <w:spacing w:val="-9"/>
          <w:sz w:val="28"/>
          <w:szCs w:val="28"/>
        </w:rPr>
        <w:t xml:space="preserve">задач общения; толковать лексическое </w:t>
      </w:r>
      <w:r w:rsidRPr="007307B8">
        <w:rPr>
          <w:rFonts w:ascii="Times New Roman" w:eastAsia="Calibri" w:hAnsi="Times New Roman"/>
          <w:spacing w:val="-5"/>
          <w:sz w:val="28"/>
          <w:szCs w:val="28"/>
        </w:rPr>
        <w:t>значение общеупотребительных слов и фразеологизмов, подбирать к словам антонимы, синонимы, паронимы;</w:t>
      </w:r>
    </w:p>
    <w:p w14:paraId="07EE115B" w14:textId="77777777" w:rsidR="007307B8" w:rsidRPr="007307B8" w:rsidRDefault="007307B8" w:rsidP="007307B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2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pacing w:val="-1"/>
          <w:sz w:val="28"/>
          <w:szCs w:val="28"/>
        </w:rPr>
        <w:t xml:space="preserve">произносить слова, гласные, согласные и  их сочетания в </w:t>
      </w:r>
      <w:r w:rsidRPr="007307B8">
        <w:rPr>
          <w:rFonts w:ascii="Times New Roman" w:eastAsia="Calibri" w:hAnsi="Times New Roman"/>
          <w:sz w:val="28"/>
          <w:szCs w:val="28"/>
        </w:rPr>
        <w:t>составе слов</w:t>
      </w:r>
      <w:r w:rsidRPr="007307B8">
        <w:rPr>
          <w:rFonts w:ascii="Times New Roman" w:eastAsia="Calibri" w:hAnsi="Times New Roman"/>
          <w:spacing w:val="-1"/>
          <w:sz w:val="28"/>
          <w:szCs w:val="28"/>
        </w:rPr>
        <w:t xml:space="preserve"> в соответствии с орфоэпическими нормами русского языка, соблюдать нормы ударения, знать </w:t>
      </w:r>
      <w:r w:rsidRPr="007307B8">
        <w:rPr>
          <w:rFonts w:ascii="Times New Roman" w:eastAsia="Calibri" w:hAnsi="Times New Roman"/>
          <w:sz w:val="28"/>
          <w:szCs w:val="28"/>
        </w:rPr>
        <w:t>названия букв алфавита; уметь пользоваться орфоэпическим словарем;</w:t>
      </w:r>
    </w:p>
    <w:p w14:paraId="531C8495" w14:textId="77777777" w:rsidR="007307B8" w:rsidRPr="007307B8" w:rsidRDefault="007307B8" w:rsidP="007307B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pacing w:val="-10"/>
          <w:sz w:val="28"/>
          <w:szCs w:val="28"/>
        </w:rPr>
        <w:t xml:space="preserve">квалифицировать слово как часть речи; образовывать и </w:t>
      </w:r>
      <w:r w:rsidRPr="007307B8">
        <w:rPr>
          <w:rFonts w:ascii="Times New Roman" w:eastAsia="Calibri" w:hAnsi="Times New Roman"/>
          <w:spacing w:val="-6"/>
          <w:sz w:val="28"/>
          <w:szCs w:val="28"/>
        </w:rPr>
        <w:t xml:space="preserve">употреблять формы изученных частей речи в соответствии с нормами </w:t>
      </w:r>
      <w:r w:rsidRPr="007307B8">
        <w:rPr>
          <w:rFonts w:ascii="Times New Roman" w:eastAsia="Calibri" w:hAnsi="Times New Roman"/>
          <w:spacing w:val="-8"/>
          <w:sz w:val="28"/>
          <w:szCs w:val="28"/>
        </w:rPr>
        <w:t xml:space="preserve">литературного языка; </w:t>
      </w:r>
    </w:p>
    <w:p w14:paraId="08172EA2" w14:textId="77777777" w:rsidR="007307B8" w:rsidRPr="007307B8" w:rsidRDefault="007307B8" w:rsidP="007307B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pacing w:val="-3"/>
          <w:sz w:val="28"/>
          <w:szCs w:val="28"/>
        </w:rPr>
        <w:t xml:space="preserve">объяснять </w:t>
      </w:r>
      <w:r w:rsidRPr="007307B8">
        <w:rPr>
          <w:rFonts w:ascii="Times New Roman" w:eastAsia="Calibri" w:hAnsi="Times New Roman"/>
          <w:spacing w:val="-9"/>
          <w:sz w:val="28"/>
          <w:szCs w:val="28"/>
        </w:rPr>
        <w:t xml:space="preserve">написание слов  и правильно писать слова, орфография  которых подчиняется правилам, </w:t>
      </w:r>
      <w:r w:rsidRPr="007307B8">
        <w:rPr>
          <w:rFonts w:ascii="Times New Roman" w:eastAsia="Calibri" w:hAnsi="Times New Roman"/>
          <w:spacing w:val="-5"/>
          <w:sz w:val="28"/>
          <w:szCs w:val="28"/>
        </w:rPr>
        <w:t>изученным в 5-7 классах, а также слова с непроверяемыми орфограммами;</w:t>
      </w:r>
      <w:r w:rsidRPr="007307B8">
        <w:rPr>
          <w:rFonts w:ascii="Times New Roman" w:eastAsia="Calibri" w:hAnsi="Times New Roman"/>
          <w:spacing w:val="-10"/>
          <w:sz w:val="28"/>
          <w:szCs w:val="28"/>
        </w:rPr>
        <w:t xml:space="preserve"> свободно пользоваться орфографическим </w:t>
      </w:r>
      <w:r w:rsidRPr="007307B8">
        <w:rPr>
          <w:rFonts w:ascii="Times New Roman" w:eastAsia="Calibri" w:hAnsi="Times New Roman"/>
          <w:sz w:val="28"/>
          <w:szCs w:val="28"/>
        </w:rPr>
        <w:t>словарем;</w:t>
      </w:r>
    </w:p>
    <w:p w14:paraId="7C64C2E8" w14:textId="77777777" w:rsidR="007307B8" w:rsidRPr="007307B8" w:rsidRDefault="007307B8" w:rsidP="007307B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5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pacing w:val="-14"/>
          <w:sz w:val="28"/>
          <w:szCs w:val="28"/>
        </w:rPr>
        <w:t xml:space="preserve">определять синтаксическую роль частей речи, изученных в 5-7 </w:t>
      </w:r>
      <w:r w:rsidRPr="007307B8">
        <w:rPr>
          <w:rFonts w:ascii="Times New Roman" w:eastAsia="Calibri" w:hAnsi="Times New Roman"/>
          <w:spacing w:val="-14"/>
          <w:sz w:val="28"/>
          <w:szCs w:val="28"/>
        </w:rPr>
        <w:tab/>
        <w:t xml:space="preserve"> </w:t>
      </w:r>
      <w:r w:rsidRPr="007307B8">
        <w:rPr>
          <w:rFonts w:ascii="Times New Roman" w:eastAsia="Calibri" w:hAnsi="Times New Roman"/>
          <w:spacing w:val="-11"/>
          <w:sz w:val="28"/>
          <w:szCs w:val="28"/>
        </w:rPr>
        <w:t xml:space="preserve">классах; правильно строить и произносить предложения с причастными  и  деепричастными  </w:t>
      </w:r>
      <w:r w:rsidRPr="007307B8">
        <w:rPr>
          <w:rFonts w:ascii="Times New Roman" w:eastAsia="Calibri" w:hAnsi="Times New Roman"/>
          <w:sz w:val="28"/>
          <w:szCs w:val="28"/>
        </w:rPr>
        <w:t>оборотами, стилистически оправданно употреблять их в речи;</w:t>
      </w:r>
    </w:p>
    <w:p w14:paraId="4096381D" w14:textId="77777777" w:rsidR="007307B8" w:rsidRPr="007307B8" w:rsidRDefault="007307B8" w:rsidP="007307B8">
      <w:pPr>
        <w:widowControl w:val="0"/>
        <w:numPr>
          <w:ilvl w:val="0"/>
          <w:numId w:val="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pacing w:val="3"/>
          <w:sz w:val="28"/>
          <w:szCs w:val="28"/>
        </w:rPr>
      </w:pPr>
      <w:r w:rsidRPr="007307B8">
        <w:rPr>
          <w:rFonts w:ascii="Times New Roman" w:hAnsi="Times New Roman"/>
          <w:spacing w:val="16"/>
          <w:sz w:val="28"/>
          <w:szCs w:val="28"/>
        </w:rPr>
        <w:t xml:space="preserve">    обосновывать и правиль</w:t>
      </w:r>
      <w:r w:rsidRPr="007307B8">
        <w:rPr>
          <w:rFonts w:ascii="Times New Roman" w:hAnsi="Times New Roman"/>
          <w:spacing w:val="16"/>
          <w:sz w:val="28"/>
          <w:szCs w:val="28"/>
        </w:rPr>
        <w:softHyphen/>
      </w:r>
      <w:r w:rsidRPr="007307B8">
        <w:rPr>
          <w:rFonts w:ascii="Times New Roman" w:hAnsi="Times New Roman"/>
          <w:spacing w:val="8"/>
          <w:sz w:val="28"/>
          <w:szCs w:val="28"/>
        </w:rPr>
        <w:t>но употреблять знаки препинания в простых осложненных и сложных предложениях;</w:t>
      </w:r>
      <w:r w:rsidRPr="007307B8">
        <w:rPr>
          <w:rFonts w:ascii="Times New Roman" w:hAnsi="Times New Roman"/>
          <w:spacing w:val="3"/>
          <w:sz w:val="28"/>
          <w:szCs w:val="28"/>
        </w:rPr>
        <w:t xml:space="preserve"> </w:t>
      </w:r>
    </w:p>
    <w:p w14:paraId="5DF397DC" w14:textId="77777777" w:rsidR="007307B8" w:rsidRPr="007307B8" w:rsidRDefault="007307B8" w:rsidP="007307B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5"/>
        <w:contextualSpacing/>
        <w:jc w:val="both"/>
        <w:rPr>
          <w:rFonts w:ascii="Times New Roman" w:eastAsia="Calibri" w:hAnsi="Times New Roman"/>
          <w:spacing w:val="-3"/>
          <w:sz w:val="28"/>
          <w:szCs w:val="28"/>
        </w:rPr>
      </w:pPr>
      <w:r w:rsidRPr="007307B8">
        <w:rPr>
          <w:rFonts w:ascii="Times New Roman" w:eastAsia="Calibri" w:hAnsi="Times New Roman"/>
          <w:spacing w:val="-8"/>
          <w:sz w:val="28"/>
          <w:szCs w:val="28"/>
        </w:rPr>
        <w:t xml:space="preserve">выделять морфемы  на основе </w:t>
      </w:r>
      <w:r w:rsidRPr="007307B8">
        <w:rPr>
          <w:rFonts w:ascii="Times New Roman" w:eastAsia="Calibri" w:hAnsi="Times New Roman"/>
          <w:spacing w:val="-3"/>
          <w:sz w:val="28"/>
          <w:szCs w:val="28"/>
        </w:rPr>
        <w:t>словообразовательного анализа, уметь применять знания при написании слов, основываясь на принципы орфографии русского языка;</w:t>
      </w:r>
    </w:p>
    <w:p w14:paraId="6515BF44" w14:textId="77777777" w:rsidR="008D714D" w:rsidRPr="007307B8" w:rsidRDefault="007307B8" w:rsidP="008D714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5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pacing w:val="-3"/>
          <w:sz w:val="28"/>
          <w:szCs w:val="28"/>
        </w:rPr>
        <w:t xml:space="preserve">рассуждать, создавать тексты различных жанров в соответствии с </w:t>
      </w:r>
      <w:r w:rsidRPr="007307B8">
        <w:rPr>
          <w:rFonts w:ascii="Times New Roman" w:eastAsia="Calibri" w:hAnsi="Times New Roman"/>
          <w:spacing w:val="-3"/>
          <w:sz w:val="28"/>
          <w:szCs w:val="28"/>
        </w:rPr>
        <w:lastRenderedPageBreak/>
        <w:t>учебной задачей и речевой ситуацией.</w:t>
      </w:r>
    </w:p>
    <w:p w14:paraId="0E578692" w14:textId="77777777" w:rsidR="007307B8" w:rsidRDefault="007307B8" w:rsidP="007307B8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4ED253F9" w14:textId="77777777" w:rsidR="007307B8" w:rsidRPr="007307B8" w:rsidRDefault="007307B8" w:rsidP="007307B8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307B8">
        <w:rPr>
          <w:rFonts w:ascii="Times New Roman" w:eastAsia="Calibri" w:hAnsi="Times New Roman"/>
          <w:b/>
          <w:sz w:val="28"/>
          <w:szCs w:val="28"/>
        </w:rPr>
        <w:t>Содержание программы</w:t>
      </w:r>
    </w:p>
    <w:p w14:paraId="75EC557D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1. Язык и речь - чудо из чудес.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(Высказывания великих людей о русском языке.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Пословицы и поговорки о родном языке.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История слов).</w:t>
      </w:r>
      <w:proofErr w:type="gramEnd"/>
    </w:p>
    <w:p w14:paraId="06989B0B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>2. Необычные правила. (Работа со школьными правилами).</w:t>
      </w:r>
    </w:p>
    <w:p w14:paraId="2780A793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3. Путеводные звёзды орфографии.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(Рассказ об этимологии – разделе языкознания, который исследует происхождение и историю развития слов.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Запоминание и правильное написать трудных и не поддающихся проверке слов.) </w:t>
      </w:r>
      <w:proofErr w:type="gramEnd"/>
    </w:p>
    <w:p w14:paraId="0DA97D2F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4.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Если матрёшки не откликнулись…. (Нахождение внутри слов забавных матрёшек, которые помогут легко запомнить правописание.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Но матрёшки живут не во всех словах. Как поступать в таких случаях?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Лингвистические игры.)</w:t>
      </w:r>
      <w:proofErr w:type="gramEnd"/>
    </w:p>
    <w:p w14:paraId="3A343231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5. Ъ и Ь – смягчение иль разделение?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(Использование знаков в тексте.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Конкурс-игра «Что там стоит?..»)</w:t>
      </w:r>
    </w:p>
    <w:p w14:paraId="7F764B87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6.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Хитрый звук «йот» (Роль его в речи и на письме.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Работа с текстом.) </w:t>
      </w:r>
      <w:proofErr w:type="gramEnd"/>
    </w:p>
    <w:p w14:paraId="783C700D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7. Слова-тёзки.1ч.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(Омонимы.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Омофоны. Омографы.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Омонимия в основе загадок.). </w:t>
      </w:r>
      <w:proofErr w:type="gramEnd"/>
    </w:p>
    <w:p w14:paraId="41A3A639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8. Различай и отличай.1ч.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(Употребление паронимов.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Их отличия.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Дидактические игры и упражнения).</w:t>
      </w:r>
      <w:proofErr w:type="gramEnd"/>
    </w:p>
    <w:p w14:paraId="3E2CAA28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9. Поиск нужного слова.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(Жаргоны, диалектизмы, использование историзмов и лексические неологизмы.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Игр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а-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конкурс «Кто больше?»)</w:t>
      </w:r>
    </w:p>
    <w:p w14:paraId="52888504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10. Многословие.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(Речевая избыточность и речевая недостаточность.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Плеоназм. Скрытая тавтология. Сочинения-миниатюры «Весенняя симфония», «Песня весёлого ручейка»). </w:t>
      </w:r>
    </w:p>
    <w:p w14:paraId="5A63C50A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11. Каламбур и многозначность.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(Знакомство с каламбуром, многозначностью.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Лингвистические игры «Давайте поиграем».)</w:t>
      </w:r>
      <w:proofErr w:type="gramEnd"/>
    </w:p>
    <w:p w14:paraId="408B01A0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>12. Тайно слово родилось. (Практическое занятие, определение, как рождаются слова)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 .</w:t>
      </w:r>
      <w:proofErr w:type="gramEnd"/>
    </w:p>
    <w:p w14:paraId="2FCA2DAB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13. Судьба слова.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(Лингвистические игры.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«Происхождение слов».)</w:t>
      </w:r>
      <w:proofErr w:type="gramEnd"/>
    </w:p>
    <w:p w14:paraId="7A46CB17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 14. Проще простого или сложнее сложного.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(Составление предложений.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Прямой порядок слов. Инверсия. Использование порядка слов в стилистических целях, для усиления выразительности речи.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Актуальное членение.) </w:t>
      </w:r>
      <w:proofErr w:type="gramEnd"/>
    </w:p>
    <w:p w14:paraId="08EA269F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>15. Согласуй и помни. (Составление текстов с согласованием названий городов, названий рек, озер, заливов и пр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.. 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Согласование зарубежных республик, административно-территориальных единиц и астрономических названий.) </w:t>
      </w:r>
    </w:p>
    <w:p w14:paraId="19D85F95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16. Работа над проектом. (Выбор темы, алгоритма выполнения работы, сбор материала). </w:t>
      </w:r>
    </w:p>
    <w:p w14:paraId="1CD784FD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17. Наречие как часть речи.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(Наречие.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Работа с деформированными текстами.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Лингвистическое лото.)</w:t>
      </w:r>
      <w:proofErr w:type="gramEnd"/>
    </w:p>
    <w:p w14:paraId="131597AF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 18. Образование бывает разным.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(Способы образования наречий.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Решение лингвистических примеров и задач.) </w:t>
      </w:r>
      <w:proofErr w:type="gramEnd"/>
    </w:p>
    <w:p w14:paraId="3E68C9C6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lastRenderedPageBreak/>
        <w:t xml:space="preserve">19. Разряд, становись в ряд!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(Разряды наречий.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Употребление наречий в тексте.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Кроссворды.)</w:t>
      </w:r>
      <w:proofErr w:type="gramEnd"/>
    </w:p>
    <w:p w14:paraId="5511896B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20. Узнай меня по суффиксу! 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(Суффиксы наречий.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Зависимость правописания от суффикса.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Наречия в загадках.) </w:t>
      </w:r>
      <w:proofErr w:type="gramEnd"/>
    </w:p>
    <w:p w14:paraId="1CD1BB92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21. Некогда или никогда? 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(Правописание не и ни в наречиях.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Работа с текстом.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Игра «Кто быстрее?»). </w:t>
      </w:r>
      <w:proofErr w:type="gramEnd"/>
    </w:p>
    <w:p w14:paraId="35158085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22. Затруднительное состояние.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(Слова категории состояния: их виды и применение.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Дидактические упражнения)</w:t>
      </w:r>
      <w:proofErr w:type="gramEnd"/>
    </w:p>
    <w:p w14:paraId="14F035CD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23. Служу всегда, служу везде, служу я в речи и в письме.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(Роль предлога в речи и в тексте.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Работа с текстом.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 )</w:t>
      </w:r>
      <w:proofErr w:type="gramEnd"/>
    </w:p>
    <w:p w14:paraId="5E4CB7E3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24. Употреби меня со словом.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(Конструкции с предлогом и без предлога.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Различие предлогов в соответствии с присущими им значениями.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Употребление предлогов с географическими объектами, при названиях островов, гор, местностей, транспортных средств.)</w:t>
      </w:r>
      <w:proofErr w:type="gramEnd"/>
    </w:p>
    <w:p w14:paraId="40376511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25. То же, так же иль за то?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(Правописание союзов.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Дидактические игры с союзами.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Лингвистическая игра «Найди соответствие») </w:t>
      </w:r>
      <w:proofErr w:type="gramEnd"/>
    </w:p>
    <w:p w14:paraId="282D22B5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26. Соединю простое в сложное.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(Роль союзов в тексте.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Построение текстов.)</w:t>
      </w:r>
      <w:proofErr w:type="gramEnd"/>
    </w:p>
    <w:p w14:paraId="669931F3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27. Уточню, укажу, на вопрос отвечу.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(Разряды частиц.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Игры на внимание.) </w:t>
      </w:r>
      <w:proofErr w:type="gramEnd"/>
    </w:p>
    <w:p w14:paraId="1E1E19F6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Тема 28. Не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могу не знать = я знаю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! 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(Значение и роль частицы в тексте.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Конкурс на восстановление деформированного текста) </w:t>
      </w:r>
      <w:proofErr w:type="gramEnd"/>
    </w:p>
    <w:p w14:paraId="03D6AE50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29. Будешь вежлив ты со мной.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(Слова вежливости, междометия.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Создаём ребусы.) </w:t>
      </w:r>
      <w:proofErr w:type="gramEnd"/>
    </w:p>
    <w:p w14:paraId="5DE9F286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>30. «Ку-ка-ре-ку: царствуй, лёжа на боку!»  (Звукоподражательные слова, их роль и употребление.)</w:t>
      </w:r>
    </w:p>
    <w:p w14:paraId="7309F91C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31. Заговори, чтоб я тебя увидел.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(Культура речи.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Речевой этикет. Насыщенность и культура речи.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Решение кроссвордов.) </w:t>
      </w:r>
      <w:proofErr w:type="gramEnd"/>
    </w:p>
    <w:p w14:paraId="60A69FBB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32. «Стильная речь».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>(Функциональные разновидности языка, их особенности.</w:t>
      </w:r>
      <w:proofErr w:type="gramEnd"/>
      <w:r w:rsidRPr="007307B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07B8">
        <w:rPr>
          <w:rFonts w:ascii="Times New Roman" w:eastAsia="Calibri" w:hAnsi="Times New Roman"/>
          <w:sz w:val="28"/>
          <w:szCs w:val="28"/>
        </w:rPr>
        <w:t xml:space="preserve">Конкурс вежливых.) </w:t>
      </w:r>
      <w:proofErr w:type="gramEnd"/>
    </w:p>
    <w:p w14:paraId="734AACCF" w14:textId="77777777" w:rsidR="007307B8" w:rsidRPr="007307B8" w:rsidRDefault="007307B8" w:rsidP="007307B8">
      <w:pPr>
        <w:rPr>
          <w:rFonts w:ascii="Times New Roman" w:eastAsia="Calibri" w:hAnsi="Times New Roman"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>33. Типы речи или типы в речи. (Работа с текстами, определение типов речи)</w:t>
      </w:r>
    </w:p>
    <w:p w14:paraId="12D48646" w14:textId="77777777" w:rsidR="007307B8" w:rsidRPr="007307B8" w:rsidRDefault="007307B8" w:rsidP="007307B8">
      <w:pPr>
        <w:rPr>
          <w:rFonts w:ascii="Times New Roman" w:hAnsi="Times New Roman"/>
          <w:b/>
          <w:sz w:val="28"/>
          <w:szCs w:val="28"/>
        </w:rPr>
      </w:pPr>
      <w:r w:rsidRPr="007307B8">
        <w:rPr>
          <w:rFonts w:ascii="Times New Roman" w:eastAsia="Calibri" w:hAnsi="Times New Roman"/>
          <w:sz w:val="28"/>
          <w:szCs w:val="28"/>
        </w:rPr>
        <w:t xml:space="preserve">34. Итоговое занятие. Защита проекта. </w:t>
      </w:r>
    </w:p>
    <w:p w14:paraId="7E2FF5AE" w14:textId="77777777" w:rsidR="007307B8" w:rsidRPr="00352EEA" w:rsidRDefault="007307B8" w:rsidP="007307B8">
      <w:pPr>
        <w:pStyle w:val="a4"/>
        <w:rPr>
          <w:rFonts w:ascii="Times New Roman" w:hAnsi="Times New Roman"/>
          <w:b/>
        </w:rPr>
      </w:pPr>
    </w:p>
    <w:p w14:paraId="10F114A4" w14:textId="77777777" w:rsidR="007307B8" w:rsidRPr="00352EEA" w:rsidRDefault="007307B8" w:rsidP="007307B8">
      <w:pPr>
        <w:pStyle w:val="a4"/>
        <w:jc w:val="center"/>
        <w:rPr>
          <w:rFonts w:ascii="Times New Roman" w:hAnsi="Times New Roman"/>
          <w:b/>
        </w:rPr>
      </w:pPr>
      <w:r w:rsidRPr="00352EEA">
        <w:rPr>
          <w:rFonts w:ascii="Times New Roman" w:hAnsi="Times New Roman"/>
          <w:b/>
        </w:rPr>
        <w:t xml:space="preserve">Календарно-тематическое планирование. </w:t>
      </w:r>
    </w:p>
    <w:p w14:paraId="0BB197F2" w14:textId="77777777" w:rsidR="007307B8" w:rsidRPr="00352EEA" w:rsidRDefault="007307B8" w:rsidP="007307B8">
      <w:pPr>
        <w:pStyle w:val="a4"/>
        <w:jc w:val="center"/>
        <w:rPr>
          <w:rFonts w:ascii="Times New Roman" w:hAnsi="Times New Roman"/>
          <w:b/>
        </w:rPr>
      </w:pPr>
    </w:p>
    <w:tbl>
      <w:tblPr>
        <w:tblW w:w="5629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694"/>
        <w:gridCol w:w="1136"/>
        <w:gridCol w:w="4396"/>
        <w:gridCol w:w="1698"/>
      </w:tblGrid>
      <w:tr w:rsidR="0018211F" w:rsidRPr="00352EEA" w14:paraId="4CF21654" w14:textId="77777777" w:rsidTr="0018211F">
        <w:tc>
          <w:tcPr>
            <w:tcW w:w="395" w:type="pct"/>
          </w:tcPr>
          <w:p w14:paraId="371ED384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</w:rPr>
              <w:t xml:space="preserve">№ </w:t>
            </w:r>
            <w:proofErr w:type="gramStart"/>
            <w:r w:rsidRPr="00352EEA">
              <w:rPr>
                <w:rFonts w:ascii="Times New Roman" w:eastAsia="Calibri" w:hAnsi="Times New Roman"/>
                <w:b/>
              </w:rPr>
              <w:t>п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/п</w:t>
            </w:r>
          </w:p>
        </w:tc>
        <w:tc>
          <w:tcPr>
            <w:tcW w:w="1250" w:type="pct"/>
          </w:tcPr>
          <w:p w14:paraId="34A53610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</w:rPr>
              <w:t>Темы</w:t>
            </w:r>
          </w:p>
        </w:tc>
        <w:tc>
          <w:tcPr>
            <w:tcW w:w="527" w:type="pct"/>
          </w:tcPr>
          <w:p w14:paraId="4117C5C0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</w:rPr>
              <w:t>Кол-во</w:t>
            </w:r>
          </w:p>
          <w:p w14:paraId="480A2A98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</w:rPr>
              <w:t>часов</w:t>
            </w:r>
          </w:p>
        </w:tc>
        <w:tc>
          <w:tcPr>
            <w:tcW w:w="2040" w:type="pct"/>
          </w:tcPr>
          <w:p w14:paraId="4910ECE0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</w:rPr>
              <w:t>Основные виды учебной деятельности (УУД)</w:t>
            </w:r>
          </w:p>
        </w:tc>
        <w:tc>
          <w:tcPr>
            <w:tcW w:w="788" w:type="pct"/>
          </w:tcPr>
          <w:p w14:paraId="295C172E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</w:rPr>
              <w:t>Формы деятельности</w:t>
            </w:r>
          </w:p>
        </w:tc>
      </w:tr>
      <w:tr w:rsidR="0018211F" w:rsidRPr="00352EEA" w14:paraId="7459247E" w14:textId="77777777" w:rsidTr="0018211F">
        <w:tc>
          <w:tcPr>
            <w:tcW w:w="395" w:type="pct"/>
          </w:tcPr>
          <w:p w14:paraId="7E4F6D74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250" w:type="pct"/>
          </w:tcPr>
          <w:p w14:paraId="4826EC48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Язык и речь - чудо из чудес.</w:t>
            </w:r>
          </w:p>
        </w:tc>
        <w:tc>
          <w:tcPr>
            <w:tcW w:w="527" w:type="pct"/>
          </w:tcPr>
          <w:p w14:paraId="18436ACA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6D6478AF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14:paraId="4276BF58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</w:p>
          <w:p w14:paraId="609770DA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понять роль пословиц и поговорок  в жизни человека.</w:t>
            </w:r>
            <w:proofErr w:type="gramEnd"/>
          </w:p>
        </w:tc>
        <w:tc>
          <w:tcPr>
            <w:tcW w:w="788" w:type="pct"/>
          </w:tcPr>
          <w:p w14:paraId="2CD14BE4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 xml:space="preserve">Представление слайдов для презентации. Работа с высказываниями великих людей о русском языке. Пословицы и поговорки о родном языке. </w:t>
            </w:r>
            <w:r w:rsidRPr="00352EEA">
              <w:rPr>
                <w:rFonts w:ascii="Times New Roman" w:eastAsia="Calibri" w:hAnsi="Times New Roman"/>
              </w:rPr>
              <w:lastRenderedPageBreak/>
              <w:t>История слов.</w:t>
            </w:r>
          </w:p>
        </w:tc>
      </w:tr>
      <w:tr w:rsidR="0018211F" w:rsidRPr="00352EEA" w14:paraId="05F08F41" w14:textId="77777777" w:rsidTr="0018211F">
        <w:tc>
          <w:tcPr>
            <w:tcW w:w="395" w:type="pct"/>
          </w:tcPr>
          <w:p w14:paraId="1AD9FE98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2</w:t>
            </w:r>
          </w:p>
        </w:tc>
        <w:tc>
          <w:tcPr>
            <w:tcW w:w="1250" w:type="pct"/>
          </w:tcPr>
          <w:p w14:paraId="3808DAC5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Необычные правила.</w:t>
            </w:r>
          </w:p>
        </w:tc>
        <w:tc>
          <w:tcPr>
            <w:tcW w:w="527" w:type="pct"/>
          </w:tcPr>
          <w:p w14:paraId="46BD9155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717D3494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14:paraId="6B5715A3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</w:p>
          <w:p w14:paraId="06E6026F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понять структура школьных правил и их применение при написании слов.</w:t>
            </w:r>
          </w:p>
        </w:tc>
        <w:tc>
          <w:tcPr>
            <w:tcW w:w="788" w:type="pct"/>
          </w:tcPr>
          <w:p w14:paraId="40F8054F" w14:textId="77777777" w:rsidR="0018211F" w:rsidRPr="00352EEA" w:rsidRDefault="0018211F" w:rsidP="00983BF2">
            <w:pPr>
              <w:suppressAutoHyphens/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Работа со школьными правилами</w:t>
            </w:r>
          </w:p>
        </w:tc>
      </w:tr>
      <w:tr w:rsidR="0018211F" w:rsidRPr="00352EEA" w14:paraId="4793919F" w14:textId="77777777" w:rsidTr="0018211F">
        <w:tc>
          <w:tcPr>
            <w:tcW w:w="395" w:type="pct"/>
          </w:tcPr>
          <w:p w14:paraId="78B46523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250" w:type="pct"/>
          </w:tcPr>
          <w:p w14:paraId="3B98D638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Путеводные звёзды орфографии.</w:t>
            </w:r>
          </w:p>
        </w:tc>
        <w:tc>
          <w:tcPr>
            <w:tcW w:w="527" w:type="pct"/>
          </w:tcPr>
          <w:p w14:paraId="715EE866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61068AE3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b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добывать недостающую информацию с помощью вопросов (познавательная инициативность)</w:t>
            </w:r>
          </w:p>
          <w:p w14:paraId="530B0DCA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применять методы информационного поиска, в том числе с помощью компьютерных средств.</w:t>
            </w:r>
          </w:p>
          <w:p w14:paraId="6A1CEABA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  <w:b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понять значение словарей для повышения грамотности.</w:t>
            </w:r>
          </w:p>
        </w:tc>
        <w:tc>
          <w:tcPr>
            <w:tcW w:w="788" w:type="pct"/>
          </w:tcPr>
          <w:p w14:paraId="7265D46F" w14:textId="77777777" w:rsidR="0018211F" w:rsidRPr="00352EEA" w:rsidRDefault="0018211F" w:rsidP="00983BF2">
            <w:pPr>
              <w:suppressAutoHyphens/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Сообщение об этимологии – разделе языкознания, который исследует происхождение и историю развития слов</w:t>
            </w:r>
          </w:p>
        </w:tc>
      </w:tr>
      <w:tr w:rsidR="0018211F" w:rsidRPr="00352EEA" w14:paraId="2CD2D0A3" w14:textId="77777777" w:rsidTr="0018211F">
        <w:tc>
          <w:tcPr>
            <w:tcW w:w="395" w:type="pct"/>
          </w:tcPr>
          <w:p w14:paraId="03465ECD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250" w:type="pct"/>
          </w:tcPr>
          <w:p w14:paraId="3DAF9060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Если матрёшки не откликнулись…</w:t>
            </w:r>
          </w:p>
        </w:tc>
        <w:tc>
          <w:tcPr>
            <w:tcW w:w="527" w:type="pct"/>
          </w:tcPr>
          <w:p w14:paraId="13428BAC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7AF4F2F6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14:paraId="2219D163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 xml:space="preserve">осознавать самого себя как движущую силу своего научения, свою способность к мобилизации сил и энергии, волевому усилию  </w:t>
            </w:r>
            <w:proofErr w:type="gramStart"/>
            <w:r w:rsidRPr="00352EEA">
              <w:rPr>
                <w:rFonts w:ascii="Times New Roman" w:eastAsia="Calibri" w:hAnsi="Times New Roman"/>
              </w:rPr>
              <w:t>к</w:t>
            </w:r>
            <w:proofErr w:type="gramEnd"/>
            <w:r w:rsidRPr="00352EEA">
              <w:rPr>
                <w:rFonts w:ascii="Times New Roman" w:eastAsia="Calibri" w:hAnsi="Times New Roman"/>
              </w:rPr>
              <w:t xml:space="preserve"> </w:t>
            </w:r>
          </w:p>
          <w:p w14:paraId="53828CEB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выбору в ситуации мотивационного конфликта, к преодолению препятствий.</w:t>
            </w:r>
          </w:p>
          <w:p w14:paraId="5264F7ED" w14:textId="77777777" w:rsidR="0018211F" w:rsidRPr="00352EEA" w:rsidRDefault="0018211F" w:rsidP="00983BF2">
            <w:pPr>
              <w:suppressAutoHyphens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Познавательные: </w:t>
            </w:r>
            <w:r w:rsidRPr="00352EEA">
              <w:rPr>
                <w:rFonts w:ascii="Times New Roman" w:eastAsia="Calibri" w:hAnsi="Times New Roman"/>
              </w:rPr>
              <w:t xml:space="preserve"> лингвистические игры.</w:t>
            </w:r>
          </w:p>
        </w:tc>
        <w:tc>
          <w:tcPr>
            <w:tcW w:w="788" w:type="pct"/>
          </w:tcPr>
          <w:p w14:paraId="06880FCD" w14:textId="77777777" w:rsidR="0018211F" w:rsidRPr="00352EEA" w:rsidRDefault="0018211F" w:rsidP="00983BF2">
            <w:pPr>
              <w:suppressAutoHyphens/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Нахождение внутри слов забавных матрёшек, которые помогут легко запомнить правописание. Но матрёшки живут не во всех словах. Как поступать в таких случаях? Лингвистические игры.</w:t>
            </w:r>
          </w:p>
        </w:tc>
      </w:tr>
      <w:tr w:rsidR="0018211F" w:rsidRPr="00352EEA" w14:paraId="4CF74F9B" w14:textId="77777777" w:rsidTr="0018211F">
        <w:tc>
          <w:tcPr>
            <w:tcW w:w="395" w:type="pct"/>
          </w:tcPr>
          <w:p w14:paraId="2E9ADAA7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1250" w:type="pct"/>
          </w:tcPr>
          <w:p w14:paraId="05C2FF8E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Ъ и Ь – смягчение иль разделение?</w:t>
            </w:r>
          </w:p>
        </w:tc>
        <w:tc>
          <w:tcPr>
            <w:tcW w:w="527" w:type="pct"/>
          </w:tcPr>
          <w:p w14:paraId="24D2979F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3E0F689B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владеть монологической</w:t>
            </w:r>
            <w:r w:rsidRPr="00352EEA">
              <w:rPr>
                <w:rFonts w:ascii="Times New Roman" w:eastAsia="Calibri" w:hAnsi="Times New Roman"/>
                <w:b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14:paraId="702CE4D6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определять новый уровень отношения к самому себе как субъекту деятельности.</w:t>
            </w:r>
          </w:p>
          <w:p w14:paraId="0553E07B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использование знаков в тексте.</w:t>
            </w:r>
          </w:p>
        </w:tc>
        <w:tc>
          <w:tcPr>
            <w:tcW w:w="788" w:type="pct"/>
          </w:tcPr>
          <w:p w14:paraId="7DD7702C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Конкурс-игра «Что там стоит?..»</w:t>
            </w:r>
          </w:p>
        </w:tc>
      </w:tr>
      <w:tr w:rsidR="0018211F" w:rsidRPr="00352EEA" w14:paraId="6533E271" w14:textId="77777777" w:rsidTr="0018211F">
        <w:tc>
          <w:tcPr>
            <w:tcW w:w="395" w:type="pct"/>
          </w:tcPr>
          <w:p w14:paraId="46B5BE75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50" w:type="pct"/>
          </w:tcPr>
          <w:p w14:paraId="45585D7A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Хитрый звук «йот»</w:t>
            </w:r>
          </w:p>
        </w:tc>
        <w:tc>
          <w:tcPr>
            <w:tcW w:w="527" w:type="pct"/>
          </w:tcPr>
          <w:p w14:paraId="6A06FC64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90D77D3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14:paraId="04BA97EC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lastRenderedPageBreak/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 эмоциональных и функциональных состояний.</w:t>
            </w:r>
          </w:p>
          <w:p w14:paraId="0562EA0B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роль звука «йот» в речи и на письме.</w:t>
            </w:r>
          </w:p>
        </w:tc>
        <w:tc>
          <w:tcPr>
            <w:tcW w:w="788" w:type="pct"/>
          </w:tcPr>
          <w:p w14:paraId="3EB9490A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 xml:space="preserve"> Работа с текстом</w:t>
            </w:r>
          </w:p>
        </w:tc>
      </w:tr>
      <w:tr w:rsidR="0018211F" w:rsidRPr="00352EEA" w14:paraId="61AC59CE" w14:textId="77777777" w:rsidTr="0018211F">
        <w:tc>
          <w:tcPr>
            <w:tcW w:w="395" w:type="pct"/>
          </w:tcPr>
          <w:p w14:paraId="1282F2C7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7</w:t>
            </w:r>
          </w:p>
        </w:tc>
        <w:tc>
          <w:tcPr>
            <w:tcW w:w="1250" w:type="pct"/>
          </w:tcPr>
          <w:p w14:paraId="44A87B15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Слова-тёзки.</w:t>
            </w:r>
          </w:p>
        </w:tc>
        <w:tc>
          <w:tcPr>
            <w:tcW w:w="527" w:type="pct"/>
          </w:tcPr>
          <w:p w14:paraId="0E86B6B7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611C350A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</w:t>
            </w: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речевого отображения (описания, объяснения) содержания совершаемых действий в форме речевых значений с целью ориентировки.</w:t>
            </w:r>
          </w:p>
          <w:p w14:paraId="122BA112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 – рефлексии.</w:t>
            </w:r>
          </w:p>
          <w:p w14:paraId="2ECEDA40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омонимы, омофоны</w:t>
            </w:r>
            <w:proofErr w:type="gramStart"/>
            <w:r w:rsidRPr="00352EEA">
              <w:rPr>
                <w:rFonts w:ascii="Times New Roman" w:eastAsia="Calibri" w:hAnsi="Times New Roman"/>
              </w:rPr>
              <w:t>.</w:t>
            </w:r>
            <w:proofErr w:type="gramEnd"/>
            <w:r w:rsidRPr="00352EEA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Pr="00352EEA">
              <w:rPr>
                <w:rFonts w:ascii="Times New Roman" w:eastAsia="Calibri" w:hAnsi="Times New Roman"/>
              </w:rPr>
              <w:t>о</w:t>
            </w:r>
            <w:proofErr w:type="gramEnd"/>
            <w:r w:rsidRPr="00352EEA">
              <w:rPr>
                <w:rFonts w:ascii="Times New Roman" w:eastAsia="Calibri" w:hAnsi="Times New Roman"/>
              </w:rPr>
              <w:t>мографы</w:t>
            </w:r>
          </w:p>
        </w:tc>
        <w:tc>
          <w:tcPr>
            <w:tcW w:w="788" w:type="pct"/>
          </w:tcPr>
          <w:p w14:paraId="50979141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 xml:space="preserve"> Омонимия в основе загадок. Составление загадок.</w:t>
            </w:r>
          </w:p>
        </w:tc>
      </w:tr>
      <w:tr w:rsidR="0018211F" w:rsidRPr="00352EEA" w14:paraId="2CE385C3" w14:textId="77777777" w:rsidTr="0018211F">
        <w:tc>
          <w:tcPr>
            <w:tcW w:w="395" w:type="pct"/>
          </w:tcPr>
          <w:p w14:paraId="2BFE22F5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50" w:type="pct"/>
          </w:tcPr>
          <w:p w14:paraId="4F8FD2CA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Различай и отличай.</w:t>
            </w:r>
          </w:p>
        </w:tc>
        <w:tc>
          <w:tcPr>
            <w:tcW w:w="527" w:type="pct"/>
          </w:tcPr>
          <w:p w14:paraId="5B967BA7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3712A191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</w:t>
            </w: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работы в группе.</w:t>
            </w:r>
          </w:p>
          <w:p w14:paraId="60CD00BB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саморегуляции.</w:t>
            </w:r>
          </w:p>
          <w:p w14:paraId="33A1E398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 употребление паронимов. Их отличия</w:t>
            </w:r>
            <w:proofErr w:type="gramStart"/>
            <w:r w:rsidRPr="00352EEA">
              <w:rPr>
                <w:rFonts w:ascii="Times New Roman" w:eastAsia="Calibri" w:hAnsi="Times New Roman"/>
              </w:rPr>
              <w:t>..</w:t>
            </w:r>
            <w:proofErr w:type="gramEnd"/>
          </w:p>
        </w:tc>
        <w:tc>
          <w:tcPr>
            <w:tcW w:w="788" w:type="pct"/>
          </w:tcPr>
          <w:p w14:paraId="64A51A01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Дидактические игры и упражнения.</w:t>
            </w:r>
          </w:p>
        </w:tc>
      </w:tr>
      <w:tr w:rsidR="0018211F" w:rsidRPr="00352EEA" w14:paraId="683BC05C" w14:textId="77777777" w:rsidTr="0018211F">
        <w:tc>
          <w:tcPr>
            <w:tcW w:w="395" w:type="pct"/>
          </w:tcPr>
          <w:p w14:paraId="2F8F44CF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9</w:t>
            </w:r>
          </w:p>
        </w:tc>
        <w:tc>
          <w:tcPr>
            <w:tcW w:w="1250" w:type="pct"/>
          </w:tcPr>
          <w:p w14:paraId="264F912B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Поиск нужного слова.</w:t>
            </w:r>
          </w:p>
        </w:tc>
        <w:tc>
          <w:tcPr>
            <w:tcW w:w="527" w:type="pct"/>
          </w:tcPr>
          <w:p w14:paraId="5580DB89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4B730A75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</w:t>
            </w: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речевых действий.</w:t>
            </w:r>
          </w:p>
          <w:p w14:paraId="176515BB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осознавать самого себя как движущую силу своего научения, свою способность к мобилизации сил и энергии, волевому усилию.</w:t>
            </w:r>
          </w:p>
          <w:p w14:paraId="1BFF57A4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 жаргоны, диалектизмы, использование историзмов и лексических неологизмов.</w:t>
            </w:r>
          </w:p>
        </w:tc>
        <w:tc>
          <w:tcPr>
            <w:tcW w:w="788" w:type="pct"/>
          </w:tcPr>
          <w:p w14:paraId="2DD1E49A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Игр</w:t>
            </w:r>
            <w:proofErr w:type="gramStart"/>
            <w:r w:rsidRPr="00352EEA">
              <w:rPr>
                <w:rFonts w:ascii="Times New Roman" w:eastAsia="Calibri" w:hAnsi="Times New Roman"/>
              </w:rPr>
              <w:t>а-</w:t>
            </w:r>
            <w:proofErr w:type="gramEnd"/>
            <w:r w:rsidRPr="00352EEA">
              <w:rPr>
                <w:rFonts w:ascii="Times New Roman" w:eastAsia="Calibri" w:hAnsi="Times New Roman"/>
              </w:rPr>
              <w:t xml:space="preserve"> конкурс «Кто больше?»</w:t>
            </w:r>
          </w:p>
        </w:tc>
      </w:tr>
      <w:tr w:rsidR="0018211F" w:rsidRPr="00352EEA" w14:paraId="4E1D2DAD" w14:textId="77777777" w:rsidTr="0018211F">
        <w:tc>
          <w:tcPr>
            <w:tcW w:w="395" w:type="pct"/>
          </w:tcPr>
          <w:p w14:paraId="574F7026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1250" w:type="pct"/>
          </w:tcPr>
          <w:p w14:paraId="1D8E3CC5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Многословие.</w:t>
            </w:r>
          </w:p>
        </w:tc>
        <w:tc>
          <w:tcPr>
            <w:tcW w:w="527" w:type="pct"/>
          </w:tcPr>
          <w:p w14:paraId="74BE18AC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3BC566C9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14:paraId="1F0500DE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 эмоциональных и функциональных состояний.</w:t>
            </w:r>
          </w:p>
          <w:p w14:paraId="1DFF01F1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речевая избыточность и речевая недостаточность. Плеоназм. Скрытая тавтология.</w:t>
            </w:r>
          </w:p>
        </w:tc>
        <w:tc>
          <w:tcPr>
            <w:tcW w:w="788" w:type="pct"/>
          </w:tcPr>
          <w:p w14:paraId="5AFA445B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 xml:space="preserve"> Сочинения-миниатюры «Весенняя симфония», «Песня весёлого ручейка»</w:t>
            </w:r>
          </w:p>
        </w:tc>
      </w:tr>
      <w:tr w:rsidR="0018211F" w:rsidRPr="00352EEA" w14:paraId="7203FBC3" w14:textId="77777777" w:rsidTr="0018211F">
        <w:tc>
          <w:tcPr>
            <w:tcW w:w="395" w:type="pct"/>
          </w:tcPr>
          <w:p w14:paraId="506E1EC9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11</w:t>
            </w:r>
          </w:p>
        </w:tc>
        <w:tc>
          <w:tcPr>
            <w:tcW w:w="1250" w:type="pct"/>
          </w:tcPr>
          <w:p w14:paraId="2B9FF62A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Каламбур и многозначность.</w:t>
            </w:r>
          </w:p>
        </w:tc>
        <w:tc>
          <w:tcPr>
            <w:tcW w:w="527" w:type="pct"/>
          </w:tcPr>
          <w:p w14:paraId="32B36760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791979B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14:paraId="1771E4F6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 эмоциональных и функциональных состояний.</w:t>
            </w:r>
          </w:p>
          <w:p w14:paraId="07696812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знакомство с каламбуром, многозначностью.</w:t>
            </w:r>
          </w:p>
        </w:tc>
        <w:tc>
          <w:tcPr>
            <w:tcW w:w="788" w:type="pct"/>
          </w:tcPr>
          <w:p w14:paraId="71CA1E94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Лингвистические игры «Давайте поиграем»</w:t>
            </w:r>
          </w:p>
        </w:tc>
      </w:tr>
      <w:tr w:rsidR="0018211F" w:rsidRPr="00352EEA" w14:paraId="57CD1196" w14:textId="77777777" w:rsidTr="0018211F">
        <w:tc>
          <w:tcPr>
            <w:tcW w:w="395" w:type="pct"/>
          </w:tcPr>
          <w:p w14:paraId="1DDE6C8A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12</w:t>
            </w:r>
          </w:p>
        </w:tc>
        <w:tc>
          <w:tcPr>
            <w:tcW w:w="1250" w:type="pct"/>
          </w:tcPr>
          <w:p w14:paraId="78F6B7FB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Тайно слово родилось.</w:t>
            </w:r>
          </w:p>
        </w:tc>
        <w:tc>
          <w:tcPr>
            <w:tcW w:w="527" w:type="pct"/>
          </w:tcPr>
          <w:p w14:paraId="2BFD0DD3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6081206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 навыки работы в группе.</w:t>
            </w:r>
          </w:p>
          <w:p w14:paraId="1EA836C4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lastRenderedPageBreak/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 xml:space="preserve">формировать ситуацию саморегуляции, сотрудничества в совместном решении задач.  </w:t>
            </w:r>
          </w:p>
          <w:p w14:paraId="3649B4BA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 расширять лексикон, умело употреблять слова в любой речевой ситуации.</w:t>
            </w:r>
          </w:p>
        </w:tc>
        <w:tc>
          <w:tcPr>
            <w:tcW w:w="788" w:type="pct"/>
          </w:tcPr>
          <w:p w14:paraId="44A70DE6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 xml:space="preserve">Практическое занятие, </w:t>
            </w:r>
            <w:r w:rsidRPr="00352EEA">
              <w:rPr>
                <w:rFonts w:ascii="Times New Roman" w:eastAsia="Calibri" w:hAnsi="Times New Roman"/>
              </w:rPr>
              <w:lastRenderedPageBreak/>
              <w:t>определение, как рождаются слова</w:t>
            </w:r>
          </w:p>
        </w:tc>
      </w:tr>
      <w:tr w:rsidR="0018211F" w:rsidRPr="00352EEA" w14:paraId="6A1CF571" w14:textId="77777777" w:rsidTr="0018211F">
        <w:tc>
          <w:tcPr>
            <w:tcW w:w="395" w:type="pct"/>
          </w:tcPr>
          <w:p w14:paraId="712889F2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13</w:t>
            </w:r>
          </w:p>
        </w:tc>
        <w:tc>
          <w:tcPr>
            <w:tcW w:w="1250" w:type="pct"/>
          </w:tcPr>
          <w:p w14:paraId="3B40FCAE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Судьба слова.</w:t>
            </w:r>
          </w:p>
        </w:tc>
        <w:tc>
          <w:tcPr>
            <w:tcW w:w="527" w:type="pct"/>
          </w:tcPr>
          <w:p w14:paraId="472A6B1D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415C1173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владеть монологическими и диалогическими формами речи в соответствии с синтаксическими и грамматическими нормами русского языка.</w:t>
            </w:r>
          </w:p>
          <w:p w14:paraId="0416416C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определять новый уровень отношения к самому себе как субъекту деятельности; проектировать траектории развития через включение в новые виды деятельности и формы сотрудничества.</w:t>
            </w:r>
          </w:p>
          <w:p w14:paraId="64D87B23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 уметь находить группы родственных слов.</w:t>
            </w:r>
          </w:p>
        </w:tc>
        <w:tc>
          <w:tcPr>
            <w:tcW w:w="788" w:type="pct"/>
          </w:tcPr>
          <w:p w14:paraId="5FF8E2AD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Лингвистические игры. «Происхождение слов»</w:t>
            </w:r>
          </w:p>
        </w:tc>
      </w:tr>
      <w:tr w:rsidR="0018211F" w:rsidRPr="00352EEA" w14:paraId="5728C938" w14:textId="77777777" w:rsidTr="0018211F">
        <w:tc>
          <w:tcPr>
            <w:tcW w:w="395" w:type="pct"/>
          </w:tcPr>
          <w:p w14:paraId="7400CDC9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14</w:t>
            </w:r>
          </w:p>
        </w:tc>
        <w:tc>
          <w:tcPr>
            <w:tcW w:w="1250" w:type="pct"/>
          </w:tcPr>
          <w:p w14:paraId="5DE37AC6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Проще простого или сложнее сложного.</w:t>
            </w:r>
          </w:p>
        </w:tc>
        <w:tc>
          <w:tcPr>
            <w:tcW w:w="527" w:type="pct"/>
          </w:tcPr>
          <w:p w14:paraId="7AE9E75A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7A5D5756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добывать недостающую информацию с помощью вопросов.</w:t>
            </w:r>
          </w:p>
          <w:p w14:paraId="69EC70F5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саморегуляции; сотрудничать в совместном решении задач.</w:t>
            </w:r>
          </w:p>
          <w:p w14:paraId="2EB64471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 прямой порядок слов. Инверсия. Использование порядка слов в стилистических целях, для усиления выразительности речи. Актуальное членение.</w:t>
            </w:r>
          </w:p>
        </w:tc>
        <w:tc>
          <w:tcPr>
            <w:tcW w:w="788" w:type="pct"/>
          </w:tcPr>
          <w:p w14:paraId="216C69EF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 xml:space="preserve">Составление предложений. </w:t>
            </w:r>
          </w:p>
        </w:tc>
      </w:tr>
      <w:tr w:rsidR="0018211F" w:rsidRPr="00352EEA" w14:paraId="4A1DEBED" w14:textId="77777777" w:rsidTr="0018211F">
        <w:tc>
          <w:tcPr>
            <w:tcW w:w="395" w:type="pct"/>
          </w:tcPr>
          <w:p w14:paraId="52BC498D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15</w:t>
            </w:r>
          </w:p>
        </w:tc>
        <w:tc>
          <w:tcPr>
            <w:tcW w:w="1250" w:type="pct"/>
          </w:tcPr>
          <w:p w14:paraId="1C5E88C2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Согласуй и помни.</w:t>
            </w:r>
          </w:p>
        </w:tc>
        <w:tc>
          <w:tcPr>
            <w:tcW w:w="527" w:type="pct"/>
          </w:tcPr>
          <w:p w14:paraId="71B1287B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346AE4C1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 xml:space="preserve"> слушать инструкцию, работать в группе, решать поставленные задачи.</w:t>
            </w:r>
          </w:p>
          <w:p w14:paraId="03D69383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определять новый уровень отношения к самому себе как субъекту деятельности.</w:t>
            </w:r>
          </w:p>
          <w:p w14:paraId="59E5C26F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 согласование названий городов, названий рек, озер, заливов и пр.. Согласование зарубежных республик, административно-территориальных единиц и астрономических названий.</w:t>
            </w:r>
          </w:p>
        </w:tc>
        <w:tc>
          <w:tcPr>
            <w:tcW w:w="788" w:type="pct"/>
          </w:tcPr>
          <w:p w14:paraId="5E60FEDA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Составление текстов с согласованием названий городов, названий рек, озер, заливов и пр</w:t>
            </w:r>
            <w:proofErr w:type="gramStart"/>
            <w:r w:rsidRPr="00352EEA">
              <w:rPr>
                <w:rFonts w:ascii="Times New Roman" w:eastAsia="Calibri" w:hAnsi="Times New Roman"/>
              </w:rPr>
              <w:t xml:space="preserve">.. </w:t>
            </w:r>
            <w:proofErr w:type="gramEnd"/>
            <w:r w:rsidRPr="00352EEA">
              <w:rPr>
                <w:rFonts w:ascii="Times New Roman" w:eastAsia="Calibri" w:hAnsi="Times New Roman"/>
              </w:rPr>
              <w:t>Согласование зарубежных республик, административно-территориальных единиц и астрономических названий</w:t>
            </w:r>
          </w:p>
        </w:tc>
      </w:tr>
      <w:tr w:rsidR="0018211F" w:rsidRPr="00352EEA" w14:paraId="291EBEBD" w14:textId="77777777" w:rsidTr="0018211F">
        <w:tc>
          <w:tcPr>
            <w:tcW w:w="395" w:type="pct"/>
          </w:tcPr>
          <w:p w14:paraId="78F0D12A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16</w:t>
            </w:r>
          </w:p>
        </w:tc>
        <w:tc>
          <w:tcPr>
            <w:tcW w:w="1250" w:type="pct"/>
          </w:tcPr>
          <w:p w14:paraId="499531F1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Работа над проектом.</w:t>
            </w:r>
          </w:p>
        </w:tc>
        <w:tc>
          <w:tcPr>
            <w:tcW w:w="527" w:type="pct"/>
          </w:tcPr>
          <w:p w14:paraId="7BA9C3C9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3AC90309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 xml:space="preserve"> уметь работать в коллективе, распределять обязанности, логически завершать </w:t>
            </w:r>
            <w:proofErr w:type="gramStart"/>
            <w:r w:rsidRPr="00352EEA">
              <w:rPr>
                <w:rFonts w:ascii="Times New Roman" w:eastAsia="Calibri" w:hAnsi="Times New Roman"/>
              </w:rPr>
              <w:t>начатое</w:t>
            </w:r>
            <w:proofErr w:type="gramEnd"/>
            <w:r w:rsidRPr="00352EEA">
              <w:rPr>
                <w:rFonts w:ascii="Times New Roman" w:eastAsia="Calibri" w:hAnsi="Times New Roman"/>
              </w:rPr>
              <w:t>.</w:t>
            </w:r>
          </w:p>
          <w:p w14:paraId="4C86446A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проектировать траектории развития через включение в </w:t>
            </w:r>
            <w:r w:rsidRPr="00352EEA">
              <w:rPr>
                <w:rFonts w:ascii="Times New Roman" w:eastAsia="Calibri" w:hAnsi="Times New Roman"/>
              </w:rPr>
              <w:lastRenderedPageBreak/>
              <w:t>новые виды деятельности и формы сотрудничества.</w:t>
            </w:r>
          </w:p>
          <w:p w14:paraId="55FB6FAC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 проект, структура проекта, гипотеза.</w:t>
            </w:r>
          </w:p>
        </w:tc>
        <w:tc>
          <w:tcPr>
            <w:tcW w:w="788" w:type="pct"/>
          </w:tcPr>
          <w:p w14:paraId="29F7F92B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Выбор темы, алгоритма выполнения работы, сбор материала</w:t>
            </w:r>
          </w:p>
        </w:tc>
      </w:tr>
      <w:tr w:rsidR="0018211F" w:rsidRPr="00352EEA" w14:paraId="3F72B949" w14:textId="77777777" w:rsidTr="0018211F">
        <w:tc>
          <w:tcPr>
            <w:tcW w:w="395" w:type="pct"/>
          </w:tcPr>
          <w:p w14:paraId="1B882384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17</w:t>
            </w:r>
          </w:p>
        </w:tc>
        <w:tc>
          <w:tcPr>
            <w:tcW w:w="1250" w:type="pct"/>
          </w:tcPr>
          <w:p w14:paraId="50C74409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Наречие как часть речи.</w:t>
            </w:r>
          </w:p>
        </w:tc>
        <w:tc>
          <w:tcPr>
            <w:tcW w:w="527" w:type="pct"/>
          </w:tcPr>
          <w:p w14:paraId="0789F93F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532B8F8C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14:paraId="492EC766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проектировать маршрут преодоления затруднений в обучении через  включение в новые виды деятельности и формы сотрудничества.</w:t>
            </w:r>
          </w:p>
          <w:p w14:paraId="22A47038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 наречие, деформированный текст.</w:t>
            </w:r>
          </w:p>
        </w:tc>
        <w:tc>
          <w:tcPr>
            <w:tcW w:w="788" w:type="pct"/>
          </w:tcPr>
          <w:p w14:paraId="1971D7DB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Работа с деформированными текстами. Лингвистическое лото.</w:t>
            </w:r>
          </w:p>
        </w:tc>
      </w:tr>
      <w:tr w:rsidR="0018211F" w:rsidRPr="00352EEA" w14:paraId="589483F4" w14:textId="77777777" w:rsidTr="0018211F">
        <w:tc>
          <w:tcPr>
            <w:tcW w:w="395" w:type="pct"/>
          </w:tcPr>
          <w:p w14:paraId="2F3AFF5C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18</w:t>
            </w:r>
          </w:p>
        </w:tc>
        <w:tc>
          <w:tcPr>
            <w:tcW w:w="1250" w:type="pct"/>
          </w:tcPr>
          <w:p w14:paraId="05633E19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Образование бывает разным.</w:t>
            </w:r>
          </w:p>
        </w:tc>
        <w:tc>
          <w:tcPr>
            <w:tcW w:w="527" w:type="pct"/>
          </w:tcPr>
          <w:p w14:paraId="4B51F81C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2A81866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14:paraId="25BCCCCF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проектировать траекторию развития через включение в новые виды деятельности и формы сотрудничества.</w:t>
            </w:r>
          </w:p>
          <w:p w14:paraId="5709ED2D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способы образования наречий.</w:t>
            </w:r>
          </w:p>
        </w:tc>
        <w:tc>
          <w:tcPr>
            <w:tcW w:w="788" w:type="pct"/>
          </w:tcPr>
          <w:p w14:paraId="32DCB83B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Решение лингвистических примеров и задач.</w:t>
            </w:r>
          </w:p>
        </w:tc>
      </w:tr>
      <w:tr w:rsidR="0018211F" w:rsidRPr="00352EEA" w14:paraId="68E02D9E" w14:textId="77777777" w:rsidTr="0018211F">
        <w:tc>
          <w:tcPr>
            <w:tcW w:w="395" w:type="pct"/>
          </w:tcPr>
          <w:p w14:paraId="5496FD48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19</w:t>
            </w:r>
          </w:p>
        </w:tc>
        <w:tc>
          <w:tcPr>
            <w:tcW w:w="1250" w:type="pct"/>
          </w:tcPr>
          <w:p w14:paraId="3F7FA499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Разряд, становись в ряд!</w:t>
            </w:r>
          </w:p>
        </w:tc>
        <w:tc>
          <w:tcPr>
            <w:tcW w:w="527" w:type="pct"/>
          </w:tcPr>
          <w:p w14:paraId="1EDA5B93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39F7CFA6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14:paraId="72E5E473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 проектировать траекторию развития через включение в новые виды деятельности и формы сотрудничества.</w:t>
            </w:r>
          </w:p>
          <w:p w14:paraId="787A051D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 xml:space="preserve"> разряды наречий. Употребление наречий в тексте.</w:t>
            </w:r>
          </w:p>
        </w:tc>
        <w:tc>
          <w:tcPr>
            <w:tcW w:w="788" w:type="pct"/>
          </w:tcPr>
          <w:p w14:paraId="7C2314C1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Кроссворды.</w:t>
            </w:r>
          </w:p>
        </w:tc>
      </w:tr>
      <w:tr w:rsidR="0018211F" w:rsidRPr="00352EEA" w14:paraId="15C26162" w14:textId="77777777" w:rsidTr="0018211F">
        <w:tc>
          <w:tcPr>
            <w:tcW w:w="395" w:type="pct"/>
          </w:tcPr>
          <w:p w14:paraId="7B42E9D3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20</w:t>
            </w:r>
          </w:p>
        </w:tc>
        <w:tc>
          <w:tcPr>
            <w:tcW w:w="1250" w:type="pct"/>
          </w:tcPr>
          <w:p w14:paraId="51114547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Узнай меня по суффиксу!</w:t>
            </w:r>
          </w:p>
        </w:tc>
        <w:tc>
          <w:tcPr>
            <w:tcW w:w="527" w:type="pct"/>
          </w:tcPr>
          <w:p w14:paraId="1E9B97ED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52201E7C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  <w:b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представлять конкретное содержание и сообщать его в письменной и устной форме.</w:t>
            </w:r>
          </w:p>
          <w:p w14:paraId="353E6E83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определять новый уровень отношения к самому себе как субъекту деятельности.</w:t>
            </w:r>
          </w:p>
          <w:p w14:paraId="37226DE8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суффиксы наречий. Зависимость правописания от суффикса.</w:t>
            </w:r>
          </w:p>
        </w:tc>
        <w:tc>
          <w:tcPr>
            <w:tcW w:w="788" w:type="pct"/>
          </w:tcPr>
          <w:p w14:paraId="3EDF40B6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Наречия в загадках.</w:t>
            </w:r>
          </w:p>
        </w:tc>
      </w:tr>
      <w:tr w:rsidR="0018211F" w:rsidRPr="00352EEA" w14:paraId="7E3F0B3C" w14:textId="77777777" w:rsidTr="0018211F">
        <w:tc>
          <w:tcPr>
            <w:tcW w:w="395" w:type="pct"/>
          </w:tcPr>
          <w:p w14:paraId="5D1EA938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21</w:t>
            </w:r>
          </w:p>
        </w:tc>
        <w:tc>
          <w:tcPr>
            <w:tcW w:w="1250" w:type="pct"/>
          </w:tcPr>
          <w:p w14:paraId="7C4EA128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Некогда или никогда?</w:t>
            </w:r>
          </w:p>
        </w:tc>
        <w:tc>
          <w:tcPr>
            <w:tcW w:w="527" w:type="pct"/>
          </w:tcPr>
          <w:p w14:paraId="6F89773C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07B034CF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речевые</w:t>
            </w: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действия: использовать адекватные языковые средства для отображения  в форме речевых высказываний с целью планирования, контроля и самооценки.</w:t>
            </w:r>
          </w:p>
          <w:p w14:paraId="0DE68DFE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 xml:space="preserve">осознавать самого себя как движущую силу своего научения, </w:t>
            </w:r>
            <w:r w:rsidRPr="00352EEA">
              <w:rPr>
                <w:rFonts w:ascii="Times New Roman" w:eastAsia="Calibri" w:hAnsi="Times New Roman"/>
              </w:rPr>
              <w:lastRenderedPageBreak/>
              <w:t>свою способность к преодолению препятствий и самокоррекции.</w:t>
            </w:r>
          </w:p>
          <w:p w14:paraId="60E203DE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правописание не и ни в наречиях.</w:t>
            </w:r>
          </w:p>
        </w:tc>
        <w:tc>
          <w:tcPr>
            <w:tcW w:w="788" w:type="pct"/>
          </w:tcPr>
          <w:p w14:paraId="59BB3722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Работа с текстом. Игра «Кто быстрее?»</w:t>
            </w:r>
          </w:p>
        </w:tc>
      </w:tr>
      <w:tr w:rsidR="0018211F" w:rsidRPr="00352EEA" w14:paraId="78AD4D86" w14:textId="77777777" w:rsidTr="0018211F">
        <w:tc>
          <w:tcPr>
            <w:tcW w:w="395" w:type="pct"/>
          </w:tcPr>
          <w:p w14:paraId="539EEE9D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22</w:t>
            </w:r>
          </w:p>
        </w:tc>
        <w:tc>
          <w:tcPr>
            <w:tcW w:w="1250" w:type="pct"/>
          </w:tcPr>
          <w:p w14:paraId="1334D395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Затруднительное состояние.</w:t>
            </w:r>
          </w:p>
        </w:tc>
        <w:tc>
          <w:tcPr>
            <w:tcW w:w="527" w:type="pct"/>
          </w:tcPr>
          <w:p w14:paraId="6CA5A6BC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9FA6F90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интегрироваться в группу сверстников и строить продуктивное взаимодействие со сверстниками и взрослыми.</w:t>
            </w:r>
          </w:p>
          <w:p w14:paraId="0796A522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саморегуляции, сотрудничества в совместном решении задач.</w:t>
            </w:r>
          </w:p>
          <w:p w14:paraId="3949B735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слова категории состояния: их виды и применение.</w:t>
            </w:r>
          </w:p>
        </w:tc>
        <w:tc>
          <w:tcPr>
            <w:tcW w:w="788" w:type="pct"/>
          </w:tcPr>
          <w:p w14:paraId="5C064C63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Дидактические упражнения</w:t>
            </w:r>
          </w:p>
        </w:tc>
      </w:tr>
      <w:tr w:rsidR="0018211F" w:rsidRPr="00352EEA" w14:paraId="0308A67D" w14:textId="77777777" w:rsidTr="0018211F">
        <w:tc>
          <w:tcPr>
            <w:tcW w:w="395" w:type="pct"/>
          </w:tcPr>
          <w:p w14:paraId="2B840C89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23</w:t>
            </w:r>
          </w:p>
        </w:tc>
        <w:tc>
          <w:tcPr>
            <w:tcW w:w="1250" w:type="pct"/>
          </w:tcPr>
          <w:p w14:paraId="03E1AB2E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Служу всегда, служу везде, служу я в речи и в письме.</w:t>
            </w:r>
          </w:p>
        </w:tc>
        <w:tc>
          <w:tcPr>
            <w:tcW w:w="527" w:type="pct"/>
          </w:tcPr>
          <w:p w14:paraId="0370BB29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16C8D742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представлять конкретное содержание и сообщать его в письменной форме.</w:t>
            </w:r>
          </w:p>
          <w:p w14:paraId="31F6BDC5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определять новый уровень отношения к самому себе как субъекту деятельности.</w:t>
            </w:r>
          </w:p>
          <w:p w14:paraId="61DAEA48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</w:rPr>
              <w:t xml:space="preserve"> роль предлога в речи и в тексте.</w:t>
            </w:r>
            <w:proofErr w:type="gramEnd"/>
          </w:p>
        </w:tc>
        <w:tc>
          <w:tcPr>
            <w:tcW w:w="788" w:type="pct"/>
          </w:tcPr>
          <w:p w14:paraId="265AC372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Работа с текстом.</w:t>
            </w:r>
          </w:p>
        </w:tc>
      </w:tr>
      <w:tr w:rsidR="0018211F" w:rsidRPr="00352EEA" w14:paraId="0234ED61" w14:textId="77777777" w:rsidTr="0018211F">
        <w:tc>
          <w:tcPr>
            <w:tcW w:w="395" w:type="pct"/>
          </w:tcPr>
          <w:p w14:paraId="7DE7B41E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24</w:t>
            </w:r>
          </w:p>
        </w:tc>
        <w:tc>
          <w:tcPr>
            <w:tcW w:w="1250" w:type="pct"/>
          </w:tcPr>
          <w:p w14:paraId="3CF5D145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Употреби меня со словом.</w:t>
            </w:r>
          </w:p>
        </w:tc>
        <w:tc>
          <w:tcPr>
            <w:tcW w:w="527" w:type="pct"/>
          </w:tcPr>
          <w:p w14:paraId="3D6A23E6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BF0149C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 работы в группе.</w:t>
            </w:r>
          </w:p>
          <w:p w14:paraId="34536749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14:paraId="7EAE2159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различие предлогов в соответствии с присущими им значениями. Употребление предлогов с географическими объектами, при названиях островов, гор, местностей, транспортных средств.</w:t>
            </w:r>
          </w:p>
        </w:tc>
        <w:tc>
          <w:tcPr>
            <w:tcW w:w="788" w:type="pct"/>
          </w:tcPr>
          <w:p w14:paraId="79425E9F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 xml:space="preserve">Анализ конструкций с предлогом и без предлога. </w:t>
            </w:r>
          </w:p>
        </w:tc>
      </w:tr>
      <w:tr w:rsidR="0018211F" w:rsidRPr="00352EEA" w14:paraId="74DE7BED" w14:textId="77777777" w:rsidTr="0018211F">
        <w:tc>
          <w:tcPr>
            <w:tcW w:w="395" w:type="pct"/>
          </w:tcPr>
          <w:p w14:paraId="43836034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25</w:t>
            </w:r>
          </w:p>
        </w:tc>
        <w:tc>
          <w:tcPr>
            <w:tcW w:w="1250" w:type="pct"/>
          </w:tcPr>
          <w:p w14:paraId="220E8D0D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>То же, так же иль за то?</w:t>
            </w:r>
          </w:p>
        </w:tc>
        <w:tc>
          <w:tcPr>
            <w:tcW w:w="527" w:type="pct"/>
          </w:tcPr>
          <w:p w14:paraId="2345F441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4DB834DC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14:paraId="2ED0AE32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14:paraId="16B77894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правописание союзов.</w:t>
            </w:r>
          </w:p>
        </w:tc>
        <w:tc>
          <w:tcPr>
            <w:tcW w:w="788" w:type="pct"/>
          </w:tcPr>
          <w:p w14:paraId="17997306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Дидактические игры с союзами. Лингвистическая игра «Найди соответствие»</w:t>
            </w:r>
          </w:p>
        </w:tc>
      </w:tr>
      <w:tr w:rsidR="0018211F" w:rsidRPr="00352EEA" w14:paraId="05EA0F53" w14:textId="77777777" w:rsidTr="0018211F">
        <w:tc>
          <w:tcPr>
            <w:tcW w:w="395" w:type="pct"/>
          </w:tcPr>
          <w:p w14:paraId="16452FA2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26</w:t>
            </w:r>
          </w:p>
        </w:tc>
        <w:tc>
          <w:tcPr>
            <w:tcW w:w="1250" w:type="pct"/>
          </w:tcPr>
          <w:p w14:paraId="77410921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Соединю простое в сложное.</w:t>
            </w:r>
          </w:p>
        </w:tc>
        <w:tc>
          <w:tcPr>
            <w:tcW w:w="527" w:type="pct"/>
          </w:tcPr>
          <w:p w14:paraId="1508286F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7503DE19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представлять конкретное содержание и сообщать его в письменной и устной форме.</w:t>
            </w:r>
          </w:p>
          <w:p w14:paraId="306C52A1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определять новый уровень отношения к самому себе как субъекту деятельности.</w:t>
            </w:r>
          </w:p>
          <w:p w14:paraId="46AAB38B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роль союзов в тексте.</w:t>
            </w:r>
          </w:p>
        </w:tc>
        <w:tc>
          <w:tcPr>
            <w:tcW w:w="788" w:type="pct"/>
          </w:tcPr>
          <w:p w14:paraId="1DB6B929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Построение текстов</w:t>
            </w:r>
          </w:p>
        </w:tc>
      </w:tr>
      <w:tr w:rsidR="0018211F" w:rsidRPr="00352EEA" w14:paraId="0A61EED3" w14:textId="77777777" w:rsidTr="0018211F">
        <w:tc>
          <w:tcPr>
            <w:tcW w:w="395" w:type="pct"/>
          </w:tcPr>
          <w:p w14:paraId="7F5A83D1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27</w:t>
            </w:r>
          </w:p>
        </w:tc>
        <w:tc>
          <w:tcPr>
            <w:tcW w:w="1250" w:type="pct"/>
          </w:tcPr>
          <w:p w14:paraId="4E7FF09F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Уточню, укажу, на вопрос отвечу.</w:t>
            </w:r>
            <w:r w:rsidR="00F10A54" w:rsidRPr="00352EEA">
              <w:rPr>
                <w:rFonts w:ascii="Times New Roman" w:eastAsia="Calibri" w:hAnsi="Times New Roman"/>
              </w:rPr>
              <w:t xml:space="preserve"> Соединю простое в </w:t>
            </w:r>
            <w:r w:rsidR="00F10A54" w:rsidRPr="00352EEA">
              <w:rPr>
                <w:rFonts w:ascii="Times New Roman" w:eastAsia="Calibri" w:hAnsi="Times New Roman"/>
              </w:rPr>
              <w:lastRenderedPageBreak/>
              <w:t>сложное.</w:t>
            </w:r>
          </w:p>
        </w:tc>
        <w:tc>
          <w:tcPr>
            <w:tcW w:w="527" w:type="pct"/>
          </w:tcPr>
          <w:p w14:paraId="1D3EDBCE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040" w:type="pct"/>
          </w:tcPr>
          <w:p w14:paraId="0F8331B9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 работы в группе.</w:t>
            </w:r>
          </w:p>
          <w:p w14:paraId="37174F6A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применять   методы </w:t>
            </w:r>
            <w:r w:rsidRPr="00352EEA">
              <w:rPr>
                <w:rFonts w:ascii="Times New Roman" w:eastAsia="Calibri" w:hAnsi="Times New Roman"/>
              </w:rPr>
              <w:lastRenderedPageBreak/>
              <w:t>информационного поиска, в том числе с    помощью компьютерных средств.</w:t>
            </w:r>
          </w:p>
          <w:p w14:paraId="144E5ABF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Познавательные: </w:t>
            </w:r>
            <w:r w:rsidRPr="00352EEA">
              <w:rPr>
                <w:rFonts w:ascii="Times New Roman" w:eastAsia="Calibri" w:hAnsi="Times New Roman"/>
              </w:rPr>
              <w:t>разряды частиц</w:t>
            </w:r>
            <w:proofErr w:type="gramStart"/>
            <w:r w:rsidRPr="00352EEA">
              <w:rPr>
                <w:rFonts w:ascii="Times New Roman" w:eastAsia="Calibri" w:hAnsi="Times New Roman"/>
              </w:rPr>
              <w:t>..</w:t>
            </w:r>
            <w:proofErr w:type="gramEnd"/>
          </w:p>
        </w:tc>
        <w:tc>
          <w:tcPr>
            <w:tcW w:w="788" w:type="pct"/>
          </w:tcPr>
          <w:p w14:paraId="1CFBFE92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Игры на внимание</w:t>
            </w:r>
          </w:p>
        </w:tc>
      </w:tr>
      <w:tr w:rsidR="0018211F" w:rsidRPr="00352EEA" w14:paraId="32763E8B" w14:textId="77777777" w:rsidTr="0018211F">
        <w:tc>
          <w:tcPr>
            <w:tcW w:w="395" w:type="pct"/>
          </w:tcPr>
          <w:p w14:paraId="6A13C893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28</w:t>
            </w:r>
          </w:p>
        </w:tc>
        <w:tc>
          <w:tcPr>
            <w:tcW w:w="1250" w:type="pct"/>
          </w:tcPr>
          <w:p w14:paraId="1402AAE3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</w:rPr>
            </w:pPr>
            <w:r w:rsidRPr="00352EEA">
              <w:rPr>
                <w:rFonts w:ascii="Times New Roman" w:eastAsia="Calibri" w:hAnsi="Times New Roman"/>
              </w:rPr>
              <w:t xml:space="preserve">Не </w:t>
            </w:r>
            <w:proofErr w:type="gramStart"/>
            <w:r w:rsidRPr="00352EEA">
              <w:rPr>
                <w:rFonts w:ascii="Times New Roman" w:eastAsia="Calibri" w:hAnsi="Times New Roman"/>
              </w:rPr>
              <w:t>могу не знать = я знаю</w:t>
            </w:r>
            <w:proofErr w:type="gramEnd"/>
            <w:r w:rsidRPr="00352EEA">
              <w:rPr>
                <w:rFonts w:ascii="Times New Roman" w:eastAsia="Calibri" w:hAnsi="Times New Roman"/>
              </w:rPr>
              <w:t>!</w:t>
            </w:r>
          </w:p>
        </w:tc>
        <w:tc>
          <w:tcPr>
            <w:tcW w:w="527" w:type="pct"/>
          </w:tcPr>
          <w:p w14:paraId="45628721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6FE6CD75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</w:t>
            </w: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работы в группе.</w:t>
            </w:r>
          </w:p>
          <w:p w14:paraId="046504DB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проектировать маршрут преодоления затруднений в обучении через включение в новые виды деятельности.</w:t>
            </w:r>
          </w:p>
          <w:p w14:paraId="32780912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Познавательные: </w:t>
            </w:r>
            <w:r w:rsidRPr="00352EEA">
              <w:rPr>
                <w:rFonts w:ascii="Times New Roman" w:eastAsia="Calibri" w:hAnsi="Times New Roman"/>
              </w:rPr>
              <w:t>значение и роль частицы в тексте.</w:t>
            </w:r>
          </w:p>
        </w:tc>
        <w:tc>
          <w:tcPr>
            <w:tcW w:w="788" w:type="pct"/>
          </w:tcPr>
          <w:p w14:paraId="4200C444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Конкурс на восстановление деформированного текста</w:t>
            </w:r>
          </w:p>
        </w:tc>
      </w:tr>
      <w:tr w:rsidR="0018211F" w:rsidRPr="00352EEA" w14:paraId="055EF9AA" w14:textId="77777777" w:rsidTr="0018211F">
        <w:tc>
          <w:tcPr>
            <w:tcW w:w="395" w:type="pct"/>
          </w:tcPr>
          <w:p w14:paraId="7D4A2C2A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29</w:t>
            </w:r>
          </w:p>
        </w:tc>
        <w:tc>
          <w:tcPr>
            <w:tcW w:w="1250" w:type="pct"/>
          </w:tcPr>
          <w:p w14:paraId="218D4703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Будешь вежлив ты со мной.</w:t>
            </w:r>
          </w:p>
        </w:tc>
        <w:tc>
          <w:tcPr>
            <w:tcW w:w="527" w:type="pct"/>
          </w:tcPr>
          <w:p w14:paraId="43EA0C64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04EA2B0E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 xml:space="preserve">использовать адекватные языковые средства для отображения в форме речевых высказываний с целью планирования, </w:t>
            </w:r>
          </w:p>
          <w:p w14:paraId="26825995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контроля и самооценки.</w:t>
            </w:r>
          </w:p>
          <w:p w14:paraId="71B36405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осознавать самого себя как движущую силу своего научения, свою способность к преодолению препятствий и самокоррекции.</w:t>
            </w:r>
          </w:p>
          <w:p w14:paraId="0A110B2E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Познавательные: </w:t>
            </w:r>
            <w:r w:rsidRPr="00352EEA">
              <w:rPr>
                <w:rFonts w:ascii="Times New Roman" w:eastAsia="Calibri" w:hAnsi="Times New Roman"/>
              </w:rPr>
              <w:t>слова вежливости, междометия.</w:t>
            </w:r>
          </w:p>
          <w:p w14:paraId="4AE6A4D3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</w:p>
        </w:tc>
        <w:tc>
          <w:tcPr>
            <w:tcW w:w="788" w:type="pct"/>
          </w:tcPr>
          <w:p w14:paraId="0D4E0693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Создаём ребусы</w:t>
            </w:r>
          </w:p>
        </w:tc>
      </w:tr>
      <w:tr w:rsidR="0018211F" w:rsidRPr="00352EEA" w14:paraId="6D0774D8" w14:textId="77777777" w:rsidTr="0018211F">
        <w:tc>
          <w:tcPr>
            <w:tcW w:w="395" w:type="pct"/>
          </w:tcPr>
          <w:p w14:paraId="279CB471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30</w:t>
            </w:r>
          </w:p>
        </w:tc>
        <w:tc>
          <w:tcPr>
            <w:tcW w:w="1250" w:type="pct"/>
          </w:tcPr>
          <w:p w14:paraId="41C32A0B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«Ку-ка-ре-ку: царствуй, лёжа на боку!»</w:t>
            </w:r>
          </w:p>
        </w:tc>
        <w:tc>
          <w:tcPr>
            <w:tcW w:w="527" w:type="pct"/>
          </w:tcPr>
          <w:p w14:paraId="7730BD69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3DF680C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 работы в группе.</w:t>
            </w:r>
          </w:p>
          <w:p w14:paraId="4CA7546C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14:paraId="4A5E98B0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 з</w:t>
            </w:r>
            <w:r w:rsidRPr="00352EEA">
              <w:rPr>
                <w:rFonts w:ascii="Times New Roman" w:eastAsia="Calibri" w:hAnsi="Times New Roman"/>
              </w:rPr>
              <w:t>вукоподражательные слова, их роль и употребление.</w:t>
            </w:r>
          </w:p>
        </w:tc>
        <w:tc>
          <w:tcPr>
            <w:tcW w:w="788" w:type="pct"/>
          </w:tcPr>
          <w:p w14:paraId="2A146F88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 xml:space="preserve"> Работа с текстом</w:t>
            </w:r>
          </w:p>
        </w:tc>
      </w:tr>
      <w:tr w:rsidR="0018211F" w:rsidRPr="00352EEA" w14:paraId="2CC7D4BD" w14:textId="77777777" w:rsidTr="0018211F">
        <w:tc>
          <w:tcPr>
            <w:tcW w:w="395" w:type="pct"/>
          </w:tcPr>
          <w:p w14:paraId="521A6466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31</w:t>
            </w:r>
          </w:p>
        </w:tc>
        <w:tc>
          <w:tcPr>
            <w:tcW w:w="1250" w:type="pct"/>
          </w:tcPr>
          <w:p w14:paraId="598A867A" w14:textId="77777777" w:rsidR="0018211F" w:rsidRPr="00352EEA" w:rsidRDefault="0018211F" w:rsidP="00983BF2">
            <w:pPr>
              <w:contextualSpacing/>
              <w:rPr>
                <w:rFonts w:ascii="Times New Roman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Заговори, чтоб я тебя увидел.</w:t>
            </w:r>
          </w:p>
        </w:tc>
        <w:tc>
          <w:tcPr>
            <w:tcW w:w="527" w:type="pct"/>
          </w:tcPr>
          <w:p w14:paraId="3255E5F7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46400EF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навыки работы в группе.</w:t>
            </w:r>
          </w:p>
          <w:p w14:paraId="2B84A040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осознавать самого себя как движущую силу своего научения, свою способность к преодолению препятствий и самокоррекции.</w:t>
            </w:r>
          </w:p>
          <w:p w14:paraId="1A047F69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Познавательные: </w:t>
            </w:r>
            <w:r w:rsidRPr="00352EEA">
              <w:rPr>
                <w:rFonts w:ascii="Times New Roman" w:eastAsia="Calibri" w:hAnsi="Times New Roman"/>
              </w:rPr>
              <w:t>культура речи. Речевой этикет. Насыщенность и культура речи.</w:t>
            </w:r>
          </w:p>
        </w:tc>
        <w:tc>
          <w:tcPr>
            <w:tcW w:w="788" w:type="pct"/>
          </w:tcPr>
          <w:p w14:paraId="39988F8D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Решение кроссвордов</w:t>
            </w:r>
          </w:p>
        </w:tc>
      </w:tr>
      <w:tr w:rsidR="0018211F" w:rsidRPr="00352EEA" w14:paraId="5ED2236E" w14:textId="77777777" w:rsidTr="0018211F">
        <w:tc>
          <w:tcPr>
            <w:tcW w:w="395" w:type="pct"/>
          </w:tcPr>
          <w:p w14:paraId="09391933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32</w:t>
            </w:r>
          </w:p>
        </w:tc>
        <w:tc>
          <w:tcPr>
            <w:tcW w:w="1250" w:type="pct"/>
          </w:tcPr>
          <w:p w14:paraId="6E887864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«Стильная речь».</w:t>
            </w:r>
          </w:p>
        </w:tc>
        <w:tc>
          <w:tcPr>
            <w:tcW w:w="527" w:type="pct"/>
          </w:tcPr>
          <w:p w14:paraId="047F7D62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29F9BF31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добывать недостающую информацию с помощью вопросов.</w:t>
            </w:r>
          </w:p>
          <w:p w14:paraId="6D28832E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proofErr w:type="gramEnd"/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формировать ситуацию саморегуляции; сотрудничество в совместном  решении задач.</w:t>
            </w:r>
          </w:p>
          <w:p w14:paraId="463D6762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Познавательные: </w:t>
            </w:r>
            <w:r w:rsidRPr="00352EEA">
              <w:rPr>
                <w:rFonts w:ascii="Times New Roman" w:eastAsia="Calibri" w:hAnsi="Times New Roman"/>
              </w:rPr>
              <w:t>функциональные разновидности языка, их особенности.</w:t>
            </w:r>
          </w:p>
        </w:tc>
        <w:tc>
          <w:tcPr>
            <w:tcW w:w="788" w:type="pct"/>
          </w:tcPr>
          <w:p w14:paraId="3CB3F531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 xml:space="preserve">Конкурс </w:t>
            </w:r>
            <w:proofErr w:type="gramStart"/>
            <w:r w:rsidRPr="00352EEA">
              <w:rPr>
                <w:rFonts w:ascii="Times New Roman" w:eastAsia="Calibri" w:hAnsi="Times New Roman"/>
              </w:rPr>
              <w:t>вежливых</w:t>
            </w:r>
            <w:proofErr w:type="gramEnd"/>
          </w:p>
        </w:tc>
      </w:tr>
      <w:tr w:rsidR="0018211F" w:rsidRPr="00352EEA" w14:paraId="78759086" w14:textId="77777777" w:rsidTr="0018211F">
        <w:tc>
          <w:tcPr>
            <w:tcW w:w="395" w:type="pct"/>
          </w:tcPr>
          <w:p w14:paraId="3EA60981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33</w:t>
            </w:r>
          </w:p>
        </w:tc>
        <w:tc>
          <w:tcPr>
            <w:tcW w:w="1250" w:type="pct"/>
          </w:tcPr>
          <w:p w14:paraId="02C76BD7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Типы речи или типы в речи.</w:t>
            </w:r>
          </w:p>
        </w:tc>
        <w:tc>
          <w:tcPr>
            <w:tcW w:w="527" w:type="pct"/>
          </w:tcPr>
          <w:p w14:paraId="3780BFA4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6144DAAF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Коммуникативные: </w:t>
            </w:r>
            <w:r w:rsidRPr="00352EEA">
              <w:rPr>
                <w:rFonts w:ascii="Times New Roman" w:eastAsia="Calibri" w:hAnsi="Times New Roman"/>
              </w:rPr>
              <w:t>формировать речевые действия: использовать адекватные языковые</w:t>
            </w: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 xml:space="preserve">средства для </w:t>
            </w:r>
            <w:r w:rsidRPr="00352EEA">
              <w:rPr>
                <w:rFonts w:ascii="Times New Roman" w:eastAsia="Calibri" w:hAnsi="Times New Roman"/>
              </w:rPr>
              <w:lastRenderedPageBreak/>
              <w:t xml:space="preserve">отображения  в форме </w:t>
            </w:r>
            <w:proofErr w:type="gramStart"/>
            <w:r w:rsidRPr="00352EEA">
              <w:rPr>
                <w:rFonts w:ascii="Times New Roman" w:eastAsia="Calibri" w:hAnsi="Times New Roman"/>
              </w:rPr>
              <w:t>речевых</w:t>
            </w:r>
            <w:proofErr w:type="gramEnd"/>
            <w:r w:rsidRPr="00352EEA">
              <w:rPr>
                <w:rFonts w:ascii="Times New Roman" w:eastAsia="Calibri" w:hAnsi="Times New Roman"/>
              </w:rPr>
              <w:t xml:space="preserve"> </w:t>
            </w:r>
          </w:p>
          <w:p w14:paraId="29864FD4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t>высказываний с целью планирования, контроля и самооценки.</w:t>
            </w:r>
          </w:p>
          <w:p w14:paraId="20B15335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осознавать самого себя как движущую силу своего научения, свою способность к</w:t>
            </w:r>
            <w:r w:rsidRPr="00352EEA">
              <w:rPr>
                <w:rFonts w:ascii="Times New Roman" w:eastAsia="Calibri" w:hAnsi="Times New Roman"/>
                <w:b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преодолению препятствий и самокоррекции.</w:t>
            </w:r>
          </w:p>
          <w:p w14:paraId="4DD1CDE7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Познавательные:</w:t>
            </w:r>
            <w:r w:rsidRPr="00352EEA">
              <w:rPr>
                <w:rFonts w:ascii="Times New Roman" w:eastAsia="Calibri" w:hAnsi="Times New Roman"/>
                <w:b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определение типов речи.</w:t>
            </w:r>
          </w:p>
        </w:tc>
        <w:tc>
          <w:tcPr>
            <w:tcW w:w="788" w:type="pct"/>
          </w:tcPr>
          <w:p w14:paraId="04D4F2DC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 xml:space="preserve">работа с текстами, определение </w:t>
            </w:r>
            <w:r w:rsidRPr="00352EEA">
              <w:rPr>
                <w:rFonts w:ascii="Times New Roman" w:eastAsia="Calibri" w:hAnsi="Times New Roman"/>
              </w:rPr>
              <w:lastRenderedPageBreak/>
              <w:t>типов речи</w:t>
            </w:r>
          </w:p>
        </w:tc>
      </w:tr>
      <w:tr w:rsidR="0018211F" w:rsidRPr="00352EEA" w14:paraId="588D04A6" w14:textId="77777777" w:rsidTr="0018211F">
        <w:tc>
          <w:tcPr>
            <w:tcW w:w="395" w:type="pct"/>
          </w:tcPr>
          <w:p w14:paraId="51366422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</w:rPr>
              <w:lastRenderedPageBreak/>
              <w:t>34</w:t>
            </w:r>
          </w:p>
        </w:tc>
        <w:tc>
          <w:tcPr>
            <w:tcW w:w="1250" w:type="pct"/>
          </w:tcPr>
          <w:p w14:paraId="2EAC4525" w14:textId="77777777" w:rsidR="0018211F" w:rsidRPr="00352EEA" w:rsidRDefault="0018211F" w:rsidP="00983BF2">
            <w:pPr>
              <w:contextualSpacing/>
              <w:rPr>
                <w:rFonts w:ascii="Times New Roman" w:eastAsia="Calibri" w:hAnsi="Times New Roman"/>
                <w:b/>
              </w:rPr>
            </w:pPr>
            <w:r w:rsidRPr="00352EEA">
              <w:rPr>
                <w:rFonts w:ascii="Times New Roman" w:eastAsia="Calibri" w:hAnsi="Times New Roman"/>
              </w:rPr>
              <w:t>Итоговое занятие. Защита проекта.</w:t>
            </w:r>
          </w:p>
        </w:tc>
        <w:tc>
          <w:tcPr>
            <w:tcW w:w="527" w:type="pct"/>
          </w:tcPr>
          <w:p w14:paraId="21E55949" w14:textId="77777777" w:rsidR="0018211F" w:rsidRPr="00352EEA" w:rsidRDefault="0018211F" w:rsidP="00983BF2">
            <w:pPr>
              <w:rPr>
                <w:rFonts w:ascii="Times New Roman" w:hAnsi="Times New Roman"/>
              </w:rPr>
            </w:pPr>
            <w:r w:rsidRPr="00352EEA">
              <w:rPr>
                <w:rFonts w:ascii="Times New Roman" w:hAnsi="Times New Roman"/>
              </w:rPr>
              <w:t>1</w:t>
            </w:r>
          </w:p>
        </w:tc>
        <w:tc>
          <w:tcPr>
            <w:tcW w:w="2040" w:type="pct"/>
          </w:tcPr>
          <w:p w14:paraId="769F0BE0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Коммуникативные:</w:t>
            </w:r>
            <w:r w:rsidRPr="00352EEA">
              <w:rPr>
                <w:rFonts w:ascii="Times New Roman" w:eastAsia="Calibri" w:hAnsi="Times New Roman"/>
                <w:i/>
                <w:u w:val="single"/>
              </w:rPr>
              <w:t xml:space="preserve"> </w:t>
            </w:r>
            <w:r w:rsidRPr="00352EEA">
              <w:rPr>
                <w:rFonts w:ascii="Times New Roman" w:eastAsia="Calibri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14:paraId="4E977FB8" w14:textId="77777777" w:rsidR="0018211F" w:rsidRPr="00352EEA" w:rsidRDefault="0018211F" w:rsidP="00983BF2">
            <w:pPr>
              <w:rPr>
                <w:rFonts w:ascii="Times New Roman" w:eastAsia="Calibri" w:hAnsi="Times New Roman"/>
              </w:rPr>
            </w:pPr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Регулятивные</w:t>
            </w:r>
            <w:r w:rsidRPr="00352EEA">
              <w:rPr>
                <w:rFonts w:ascii="Times New Roman" w:eastAsia="Calibri" w:hAnsi="Times New Roman"/>
                <w:b/>
              </w:rPr>
              <w:t>:</w:t>
            </w:r>
            <w:r w:rsidRPr="00352EEA">
              <w:rPr>
                <w:rFonts w:ascii="Times New Roman" w:eastAsia="Calibri" w:hAnsi="Times New Roman"/>
              </w:rPr>
              <w:t xml:space="preserve"> проектировать маршрут преодоления затруднений в обучении через включение в новые виды деятельности.</w:t>
            </w:r>
          </w:p>
          <w:p w14:paraId="250B8CB0" w14:textId="77777777" w:rsidR="0018211F" w:rsidRPr="00352EEA" w:rsidRDefault="0018211F" w:rsidP="00983BF2">
            <w:pPr>
              <w:rPr>
                <w:rFonts w:ascii="Times New Roman" w:eastAsia="Calibri" w:hAnsi="Times New Roman"/>
                <w:b/>
                <w:i/>
                <w:u w:val="single"/>
              </w:rPr>
            </w:pPr>
            <w:proofErr w:type="gramStart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>Познавательные</w:t>
            </w:r>
            <w:proofErr w:type="gramEnd"/>
            <w:r w:rsidRPr="00352EEA">
              <w:rPr>
                <w:rFonts w:ascii="Times New Roman" w:eastAsia="Calibri" w:hAnsi="Times New Roman"/>
                <w:b/>
                <w:i/>
                <w:u w:val="single"/>
              </w:rPr>
              <w:t xml:space="preserve">: </w:t>
            </w:r>
            <w:r w:rsidRPr="00352EEA">
              <w:rPr>
                <w:rFonts w:ascii="Times New Roman" w:eastAsia="Calibri" w:hAnsi="Times New Roman"/>
              </w:rPr>
              <w:t>проект.</w:t>
            </w:r>
          </w:p>
        </w:tc>
        <w:tc>
          <w:tcPr>
            <w:tcW w:w="788" w:type="pct"/>
          </w:tcPr>
          <w:p w14:paraId="4721036B" w14:textId="77777777" w:rsidR="0018211F" w:rsidRPr="00352EEA" w:rsidRDefault="0018211F" w:rsidP="00983BF2">
            <w:pPr>
              <w:jc w:val="center"/>
              <w:rPr>
                <w:rFonts w:ascii="Times New Roman" w:eastAsia="Calibri" w:hAnsi="Times New Roman"/>
                <w:b/>
                <w:i/>
                <w:u w:val="single"/>
              </w:rPr>
            </w:pPr>
            <w:r w:rsidRPr="00352EEA">
              <w:rPr>
                <w:rFonts w:ascii="Times New Roman" w:eastAsia="Calibri" w:hAnsi="Times New Roman"/>
              </w:rPr>
              <w:t>Защита проекта</w:t>
            </w:r>
          </w:p>
        </w:tc>
      </w:tr>
    </w:tbl>
    <w:p w14:paraId="34F839E9" w14:textId="77777777" w:rsidR="008D714D" w:rsidRPr="00352EEA" w:rsidRDefault="008D714D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31D25ECF" w14:textId="77777777" w:rsidR="0018211F" w:rsidRDefault="0018211F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1F7A53AA" w14:textId="77777777" w:rsid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32E85B47" w14:textId="77777777" w:rsid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17028751" w14:textId="77777777" w:rsid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570DDDB4" w14:textId="77777777" w:rsid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49FF33D5" w14:textId="77777777" w:rsid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5E744C5E" w14:textId="77777777" w:rsid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2EA291C2" w14:textId="77777777" w:rsid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2DBE90A0" w14:textId="77777777" w:rsidR="00352EEA" w:rsidRPr="00352EEA" w:rsidRDefault="00352EEA" w:rsidP="008D71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6E8C09C2" w14:textId="77777777" w:rsidR="0018211F" w:rsidRPr="0018211F" w:rsidRDefault="0018211F" w:rsidP="0018211F">
      <w:pPr>
        <w:ind w:left="-851" w:right="-1"/>
        <w:jc w:val="center"/>
        <w:rPr>
          <w:rFonts w:ascii="Times New Roman" w:hAnsi="Times New Roman"/>
          <w:b/>
          <w:sz w:val="28"/>
          <w:szCs w:val="28"/>
        </w:rPr>
      </w:pPr>
      <w:r w:rsidRPr="0018211F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</w:t>
      </w:r>
    </w:p>
    <w:p w14:paraId="0D5F3A29" w14:textId="77777777" w:rsidR="0018211F" w:rsidRPr="0018211F" w:rsidRDefault="00C43510" w:rsidP="00C4351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18211F" w:rsidRPr="0018211F">
        <w:rPr>
          <w:rFonts w:ascii="Times New Roman" w:hAnsi="Times New Roman"/>
          <w:b/>
          <w:sz w:val="28"/>
          <w:szCs w:val="28"/>
        </w:rPr>
        <w:t xml:space="preserve"> Методическая литература</w:t>
      </w:r>
    </w:p>
    <w:p w14:paraId="1946F2EA" w14:textId="77777777" w:rsidR="0018211F" w:rsidRPr="0018211F" w:rsidRDefault="0018211F" w:rsidP="0018211F">
      <w:pPr>
        <w:numPr>
          <w:ilvl w:val="0"/>
          <w:numId w:val="14"/>
        </w:numPr>
        <w:tabs>
          <w:tab w:val="left" w:pos="360"/>
        </w:tabs>
        <w:ind w:left="-142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8211F">
        <w:rPr>
          <w:rFonts w:ascii="Times New Roman" w:hAnsi="Times New Roman"/>
          <w:sz w:val="28"/>
          <w:szCs w:val="28"/>
        </w:rPr>
        <w:t>Ветвицкий</w:t>
      </w:r>
      <w:proofErr w:type="spellEnd"/>
      <w:r w:rsidRPr="0018211F">
        <w:rPr>
          <w:rFonts w:ascii="Times New Roman" w:hAnsi="Times New Roman"/>
          <w:sz w:val="28"/>
          <w:szCs w:val="28"/>
        </w:rPr>
        <w:t xml:space="preserve"> В.Г. Занимательное языкознание. / В.Г. </w:t>
      </w:r>
      <w:proofErr w:type="spellStart"/>
      <w:r w:rsidRPr="0018211F">
        <w:rPr>
          <w:rFonts w:ascii="Times New Roman" w:hAnsi="Times New Roman"/>
          <w:sz w:val="28"/>
          <w:szCs w:val="28"/>
        </w:rPr>
        <w:t>Ветвицкий</w:t>
      </w:r>
      <w:proofErr w:type="spellEnd"/>
      <w:r w:rsidRPr="0018211F">
        <w:rPr>
          <w:rFonts w:ascii="Times New Roman" w:hAnsi="Times New Roman"/>
          <w:sz w:val="28"/>
          <w:szCs w:val="28"/>
        </w:rPr>
        <w:t>.–М., Л.: Просвещение, 1966</w:t>
      </w:r>
    </w:p>
    <w:p w14:paraId="51E1C171" w14:textId="77777777" w:rsidR="0018211F" w:rsidRPr="0018211F" w:rsidRDefault="0018211F" w:rsidP="0018211F">
      <w:pPr>
        <w:numPr>
          <w:ilvl w:val="0"/>
          <w:numId w:val="14"/>
        </w:numPr>
        <w:tabs>
          <w:tab w:val="left" w:pos="360"/>
        </w:tabs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 xml:space="preserve">Голуб И.Б. Секреты русского языка. О сложном увлекательно и просто. </w:t>
      </w:r>
      <w:proofErr w:type="gramStart"/>
      <w:r w:rsidRPr="0018211F">
        <w:rPr>
          <w:rFonts w:ascii="Times New Roman" w:hAnsi="Times New Roman"/>
          <w:sz w:val="28"/>
          <w:szCs w:val="28"/>
        </w:rPr>
        <w:t>–М</w:t>
      </w:r>
      <w:proofErr w:type="gramEnd"/>
      <w:r w:rsidRPr="0018211F">
        <w:rPr>
          <w:rFonts w:ascii="Times New Roman" w:hAnsi="Times New Roman"/>
          <w:sz w:val="28"/>
          <w:szCs w:val="28"/>
        </w:rPr>
        <w:t xml:space="preserve">, 2010. </w:t>
      </w:r>
    </w:p>
    <w:p w14:paraId="5CC6DBFF" w14:textId="77777777" w:rsidR="0018211F" w:rsidRPr="0018211F" w:rsidRDefault="0018211F" w:rsidP="0018211F">
      <w:pPr>
        <w:numPr>
          <w:ilvl w:val="0"/>
          <w:numId w:val="14"/>
        </w:numPr>
        <w:tabs>
          <w:tab w:val="left" w:pos="360"/>
        </w:tabs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 xml:space="preserve">Иванова В.А. Занимательно о русском языке. / В.А. Иванова, З.А. </w:t>
      </w:r>
      <w:proofErr w:type="spellStart"/>
      <w:r w:rsidRPr="0018211F">
        <w:rPr>
          <w:rFonts w:ascii="Times New Roman" w:hAnsi="Times New Roman"/>
          <w:sz w:val="28"/>
          <w:szCs w:val="28"/>
        </w:rPr>
        <w:t>Потиха</w:t>
      </w:r>
      <w:proofErr w:type="spellEnd"/>
      <w:r w:rsidRPr="0018211F">
        <w:rPr>
          <w:rFonts w:ascii="Times New Roman" w:hAnsi="Times New Roman"/>
          <w:sz w:val="28"/>
          <w:szCs w:val="28"/>
        </w:rPr>
        <w:t>, Д.Э. Розенталь</w:t>
      </w:r>
      <w:proofErr w:type="gramStart"/>
      <w:r w:rsidRPr="0018211F">
        <w:rPr>
          <w:rFonts w:ascii="Times New Roman" w:hAnsi="Times New Roman"/>
          <w:sz w:val="28"/>
          <w:szCs w:val="28"/>
        </w:rPr>
        <w:t>.–</w:t>
      </w:r>
      <w:proofErr w:type="gramEnd"/>
      <w:r w:rsidRPr="0018211F">
        <w:rPr>
          <w:rFonts w:ascii="Times New Roman" w:hAnsi="Times New Roman"/>
          <w:sz w:val="28"/>
          <w:szCs w:val="28"/>
        </w:rPr>
        <w:t>Л.: Просвещение, 1990.</w:t>
      </w:r>
    </w:p>
    <w:p w14:paraId="53F2BE92" w14:textId="77777777" w:rsidR="0018211F" w:rsidRPr="0018211F" w:rsidRDefault="0018211F" w:rsidP="0018211F">
      <w:pPr>
        <w:numPr>
          <w:ilvl w:val="0"/>
          <w:numId w:val="14"/>
        </w:numPr>
        <w:tabs>
          <w:tab w:val="left" w:pos="360"/>
        </w:tabs>
        <w:spacing w:before="100" w:beforeAutospacing="1" w:after="100" w:afterAutospacing="1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Львова С.И. Работа с морфемными моделями слов на уроках русского языка. – М.: Мнемозина, 2007.</w:t>
      </w:r>
    </w:p>
    <w:p w14:paraId="2285C753" w14:textId="77777777" w:rsidR="0018211F" w:rsidRPr="0018211F" w:rsidRDefault="0018211F" w:rsidP="0018211F">
      <w:pPr>
        <w:numPr>
          <w:ilvl w:val="0"/>
          <w:numId w:val="14"/>
        </w:numPr>
        <w:tabs>
          <w:tab w:val="num" w:pos="426"/>
        </w:tabs>
        <w:spacing w:before="100" w:beforeAutospacing="1" w:after="100" w:afterAutospacing="1"/>
        <w:ind w:hanging="644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 xml:space="preserve">Львова С.И. «Позвольте пригласить вас…» или Речевой этикет. Москва. Дрофа.2011 </w:t>
      </w:r>
    </w:p>
    <w:p w14:paraId="013C7E4B" w14:textId="77777777" w:rsidR="0018211F" w:rsidRPr="0018211F" w:rsidRDefault="0018211F" w:rsidP="0018211F">
      <w:pPr>
        <w:numPr>
          <w:ilvl w:val="0"/>
          <w:numId w:val="14"/>
        </w:numPr>
        <w:tabs>
          <w:tab w:val="left" w:pos="36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Мокиенко В.М. Загадки русской фразеологии. / В.М. Мокиенко</w:t>
      </w:r>
      <w:proofErr w:type="gramStart"/>
      <w:r w:rsidRPr="0018211F">
        <w:rPr>
          <w:rFonts w:ascii="Times New Roman" w:hAnsi="Times New Roman"/>
          <w:sz w:val="28"/>
          <w:szCs w:val="28"/>
        </w:rPr>
        <w:t>.–</w:t>
      </w:r>
      <w:proofErr w:type="gramEnd"/>
      <w:r w:rsidRPr="0018211F">
        <w:rPr>
          <w:rFonts w:ascii="Times New Roman" w:hAnsi="Times New Roman"/>
          <w:sz w:val="28"/>
          <w:szCs w:val="28"/>
        </w:rPr>
        <w:t>М.: Высшая школа, 1990.</w:t>
      </w:r>
    </w:p>
    <w:p w14:paraId="08C5AD22" w14:textId="77777777" w:rsidR="0018211F" w:rsidRPr="0018211F" w:rsidRDefault="0018211F" w:rsidP="0018211F">
      <w:pPr>
        <w:numPr>
          <w:ilvl w:val="0"/>
          <w:numId w:val="14"/>
        </w:numPr>
        <w:tabs>
          <w:tab w:val="left" w:pos="36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Морозова М.М. Виды внеклассной работы по русскому языку./ М.М. Морозова. – М.: Просвещение, 1990</w:t>
      </w:r>
    </w:p>
    <w:p w14:paraId="228FB970" w14:textId="77777777" w:rsidR="00441776" w:rsidRDefault="00441776" w:rsidP="0018211F">
      <w:pPr>
        <w:jc w:val="both"/>
        <w:rPr>
          <w:rFonts w:ascii="Times New Roman" w:hAnsi="Times New Roman"/>
          <w:b/>
          <w:sz w:val="28"/>
          <w:szCs w:val="28"/>
        </w:rPr>
      </w:pPr>
    </w:p>
    <w:p w14:paraId="7EC9B29F" w14:textId="77777777" w:rsidR="0018211F" w:rsidRPr="00441776" w:rsidRDefault="00441776" w:rsidP="001821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18211F" w:rsidRPr="0018211F">
        <w:rPr>
          <w:rFonts w:ascii="Times New Roman" w:hAnsi="Times New Roman"/>
          <w:b/>
          <w:sz w:val="28"/>
          <w:szCs w:val="28"/>
        </w:rPr>
        <w:t xml:space="preserve">. Справочная литература </w:t>
      </w:r>
    </w:p>
    <w:p w14:paraId="1AD67769" w14:textId="77777777" w:rsidR="0018211F" w:rsidRPr="0018211F" w:rsidRDefault="0018211F" w:rsidP="0018211F">
      <w:pPr>
        <w:numPr>
          <w:ilvl w:val="0"/>
          <w:numId w:val="15"/>
        </w:numPr>
        <w:tabs>
          <w:tab w:val="num" w:pos="360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Ожегов С.И. Толковый словарь русского языка. / С.И. Ожегов, Н.</w:t>
      </w:r>
      <w:proofErr w:type="gramStart"/>
      <w:r w:rsidRPr="0018211F">
        <w:rPr>
          <w:rFonts w:ascii="Times New Roman" w:hAnsi="Times New Roman"/>
          <w:sz w:val="28"/>
          <w:szCs w:val="28"/>
        </w:rPr>
        <w:t>Ю</w:t>
      </w:r>
      <w:proofErr w:type="gramEnd"/>
      <w:r w:rsidRPr="0018211F">
        <w:rPr>
          <w:rFonts w:ascii="Times New Roman" w:hAnsi="Times New Roman"/>
          <w:sz w:val="28"/>
          <w:szCs w:val="28"/>
        </w:rPr>
        <w:t xml:space="preserve"> Шведова.–М.: 2001.–940с.</w:t>
      </w:r>
    </w:p>
    <w:p w14:paraId="30AFB9C2" w14:textId="77777777" w:rsidR="0018211F" w:rsidRPr="0018211F" w:rsidRDefault="0018211F" w:rsidP="0018211F">
      <w:pPr>
        <w:numPr>
          <w:ilvl w:val="0"/>
          <w:numId w:val="15"/>
        </w:numPr>
        <w:tabs>
          <w:tab w:val="num" w:pos="360"/>
        </w:tabs>
        <w:ind w:left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8211F">
        <w:rPr>
          <w:rFonts w:ascii="Times New Roman" w:hAnsi="Times New Roman"/>
          <w:sz w:val="28"/>
          <w:szCs w:val="28"/>
        </w:rPr>
        <w:lastRenderedPageBreak/>
        <w:t>Педчак</w:t>
      </w:r>
      <w:proofErr w:type="spellEnd"/>
      <w:r w:rsidRPr="0018211F">
        <w:rPr>
          <w:rFonts w:ascii="Times New Roman" w:hAnsi="Times New Roman"/>
          <w:sz w:val="28"/>
          <w:szCs w:val="28"/>
        </w:rPr>
        <w:t xml:space="preserve"> Е.П. Орфоэпический словарь. / Е.П. </w:t>
      </w:r>
      <w:proofErr w:type="spellStart"/>
      <w:r w:rsidRPr="0018211F">
        <w:rPr>
          <w:rFonts w:ascii="Times New Roman" w:hAnsi="Times New Roman"/>
          <w:sz w:val="28"/>
          <w:szCs w:val="28"/>
        </w:rPr>
        <w:t>Педчак</w:t>
      </w:r>
      <w:proofErr w:type="spellEnd"/>
      <w:r w:rsidRPr="0018211F">
        <w:rPr>
          <w:rFonts w:ascii="Times New Roman" w:hAnsi="Times New Roman"/>
          <w:sz w:val="28"/>
          <w:szCs w:val="28"/>
        </w:rPr>
        <w:t>.–М.: Феникс, 2001.–351с.</w:t>
      </w:r>
    </w:p>
    <w:p w14:paraId="60760D4F" w14:textId="77777777" w:rsidR="0018211F" w:rsidRPr="0018211F" w:rsidRDefault="0018211F" w:rsidP="0018211F">
      <w:pPr>
        <w:numPr>
          <w:ilvl w:val="0"/>
          <w:numId w:val="15"/>
        </w:numPr>
        <w:tabs>
          <w:tab w:val="num" w:pos="360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Тихонов А.Н. Школьный словообразовательный словарь русского языка. / А.Н. Тихонов.– М.: Просвещение, 1991.–576с.</w:t>
      </w:r>
    </w:p>
    <w:p w14:paraId="2BE974A1" w14:textId="77777777" w:rsidR="0018211F" w:rsidRPr="0018211F" w:rsidRDefault="0018211F" w:rsidP="0018211F">
      <w:pPr>
        <w:numPr>
          <w:ilvl w:val="0"/>
          <w:numId w:val="15"/>
        </w:numPr>
        <w:tabs>
          <w:tab w:val="num" w:pos="360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Тихонов А.Н. Учебный фразеологический словарь русского языка. / А.Н. Тихонов.– М.: АСТ. Астрель, 2001.–521с.</w:t>
      </w:r>
    </w:p>
    <w:p w14:paraId="362C11AA" w14:textId="77777777" w:rsidR="0018211F" w:rsidRPr="0018211F" w:rsidRDefault="0018211F" w:rsidP="0018211F">
      <w:pPr>
        <w:numPr>
          <w:ilvl w:val="0"/>
          <w:numId w:val="15"/>
        </w:numPr>
        <w:tabs>
          <w:tab w:val="num" w:pos="360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Ушаков Д.Н. Орфографический словарь. / Д.Н. Ушаков, С.Е. Крючков.– М.: Просвещение, 1984.–224с.</w:t>
      </w:r>
    </w:p>
    <w:p w14:paraId="53AE840B" w14:textId="77777777" w:rsidR="0018211F" w:rsidRPr="0018211F" w:rsidRDefault="0018211F" w:rsidP="0018211F">
      <w:pPr>
        <w:numPr>
          <w:ilvl w:val="0"/>
          <w:numId w:val="15"/>
        </w:numPr>
        <w:tabs>
          <w:tab w:val="num" w:pos="360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18211F">
        <w:rPr>
          <w:rFonts w:ascii="Times New Roman" w:hAnsi="Times New Roman"/>
          <w:sz w:val="28"/>
          <w:szCs w:val="28"/>
        </w:rPr>
        <w:t>Шанский Н.М. Этимологический словарь русского языка. / Н.М. Шанский, Т.А. Боброва.– М.: Прозерпина, 1994.–400с.</w:t>
      </w:r>
    </w:p>
    <w:p w14:paraId="690C794D" w14:textId="77777777" w:rsidR="0018211F" w:rsidRPr="007307B8" w:rsidRDefault="0018211F" w:rsidP="00C4351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1E9680FA" w14:textId="77777777" w:rsidR="00C43510" w:rsidRPr="00C43510" w:rsidRDefault="00C43510" w:rsidP="00C43510">
      <w:pPr>
        <w:rPr>
          <w:rFonts w:ascii="Times New Roman" w:hAnsi="Times New Roman"/>
          <w:b/>
          <w:sz w:val="28"/>
          <w:szCs w:val="28"/>
        </w:rPr>
      </w:pPr>
      <w:r w:rsidRPr="00C43510">
        <w:rPr>
          <w:rFonts w:ascii="Times New Roman" w:hAnsi="Times New Roman"/>
          <w:b/>
          <w:sz w:val="28"/>
          <w:szCs w:val="28"/>
        </w:rPr>
        <w:t>4. Интернет- ресурсы</w:t>
      </w:r>
    </w:p>
    <w:p w14:paraId="0EDEAFEB" w14:textId="77777777" w:rsidR="00C43510" w:rsidRPr="00C43510" w:rsidRDefault="00C43510" w:rsidP="00C43510">
      <w:pPr>
        <w:pStyle w:val="a4"/>
        <w:spacing w:line="360" w:lineRule="auto"/>
        <w:ind w:left="284"/>
        <w:rPr>
          <w:sz w:val="28"/>
          <w:szCs w:val="28"/>
        </w:rPr>
      </w:pPr>
      <w:r w:rsidRPr="00C4351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3510">
        <w:rPr>
          <w:rFonts w:ascii="Times New Roman" w:hAnsi="Times New Roman"/>
          <w:sz w:val="28"/>
          <w:szCs w:val="28"/>
        </w:rPr>
        <w:t>Электронные словари: [Электронный ресурс] – Режим доступа: http://www.slovary.ru</w:t>
      </w:r>
      <w:r w:rsidRPr="00C43510">
        <w:rPr>
          <w:rFonts w:ascii="Times New Roman" w:hAnsi="Times New Roman"/>
          <w:sz w:val="28"/>
          <w:szCs w:val="28"/>
        </w:rPr>
        <w:cr/>
        <w:t>2. Справочно-информационный интернет-портал «Русский язык»: [Электронный ресурс] – Режим доступа: http://www.gramota.ru</w:t>
      </w:r>
      <w:r w:rsidRPr="00C43510">
        <w:rPr>
          <w:rFonts w:ascii="Times New Roman" w:hAnsi="Times New Roman"/>
          <w:sz w:val="28"/>
          <w:szCs w:val="28"/>
        </w:rPr>
        <w:cr/>
        <w:t>3. Русский язык. Приложение к газете «1 сентября» [Электронный ресурс] – Режим доступа:  http://rus.1september.ru/rusarchive.php</w:t>
      </w:r>
      <w:r w:rsidRPr="00C43510">
        <w:rPr>
          <w:rFonts w:ascii="Times New Roman" w:hAnsi="Times New Roman"/>
          <w:sz w:val="28"/>
          <w:szCs w:val="28"/>
        </w:rPr>
        <w:cr/>
        <w:t>4. Единая коллекция цифровых образовательных ресурсов [Электронный ресурс] – Режим доступа: http://school-collection.edu.ru/</w:t>
      </w:r>
      <w:r w:rsidRPr="00C43510">
        <w:rPr>
          <w:rFonts w:ascii="Times New Roman" w:hAnsi="Times New Roman"/>
          <w:sz w:val="28"/>
          <w:szCs w:val="28"/>
        </w:rPr>
        <w:cr/>
        <w:t>5. Уроки Русского.ru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3510">
        <w:rPr>
          <w:rFonts w:ascii="Times New Roman" w:hAnsi="Times New Roman"/>
          <w:sz w:val="28"/>
          <w:szCs w:val="28"/>
        </w:rPr>
        <w:t xml:space="preserve"> видеоуроки и материалы по русскому языку [Электронный ресурс] – Режим доступа: http://www.urokirusskogo.ru/videouroki</w:t>
      </w:r>
    </w:p>
    <w:p w14:paraId="100F8D96" w14:textId="77777777" w:rsidR="00C43510" w:rsidRPr="00C43510" w:rsidRDefault="00C43510" w:rsidP="00C43510">
      <w:pPr>
        <w:spacing w:line="360" w:lineRule="auto"/>
        <w:ind w:left="284"/>
        <w:rPr>
          <w:sz w:val="28"/>
          <w:szCs w:val="28"/>
        </w:rPr>
      </w:pPr>
    </w:p>
    <w:p w14:paraId="3FB76459" w14:textId="77777777" w:rsidR="008D714D" w:rsidRDefault="008D714D" w:rsidP="008D714D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  <w:sectPr w:rsidR="008D714D" w:rsidSect="000B234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9916E4A" w14:textId="77777777" w:rsidR="008D714D" w:rsidRPr="000B234C" w:rsidRDefault="008D714D" w:rsidP="008D714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B41036B" w14:textId="77777777" w:rsidR="009F65B3" w:rsidRPr="008D714D" w:rsidRDefault="009F65B3" w:rsidP="008D714D">
      <w:pPr>
        <w:jc w:val="center"/>
        <w:rPr>
          <w:rFonts w:ascii="Times New Roman" w:hAnsi="Times New Roman"/>
        </w:rPr>
      </w:pPr>
    </w:p>
    <w:sectPr w:rsidR="009F65B3" w:rsidRPr="008D714D" w:rsidSect="009F6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67F"/>
    <w:multiLevelType w:val="hybridMultilevel"/>
    <w:tmpl w:val="BCE41D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D72AD9"/>
    <w:multiLevelType w:val="hybridMultilevel"/>
    <w:tmpl w:val="245AD468"/>
    <w:lvl w:ilvl="0" w:tplc="AB7C23F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F1046"/>
    <w:multiLevelType w:val="hybridMultilevel"/>
    <w:tmpl w:val="EE3E7880"/>
    <w:lvl w:ilvl="0" w:tplc="AB7C23F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D1FD6"/>
    <w:multiLevelType w:val="hybridMultilevel"/>
    <w:tmpl w:val="250A3B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667E5"/>
    <w:multiLevelType w:val="hybridMultilevel"/>
    <w:tmpl w:val="310641E0"/>
    <w:lvl w:ilvl="0" w:tplc="AB7C23F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23EA7"/>
    <w:multiLevelType w:val="hybridMultilevel"/>
    <w:tmpl w:val="92A42F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46F05"/>
    <w:multiLevelType w:val="hybridMultilevel"/>
    <w:tmpl w:val="3C6EBCF2"/>
    <w:lvl w:ilvl="0" w:tplc="99E8DC5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E642D"/>
    <w:multiLevelType w:val="hybridMultilevel"/>
    <w:tmpl w:val="CD280AA4"/>
    <w:lvl w:ilvl="0" w:tplc="940AC4F6">
      <w:numFmt w:val="bullet"/>
      <w:lvlText w:val=""/>
      <w:lvlJc w:val="left"/>
      <w:pPr>
        <w:ind w:left="392" w:hanging="17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7C23FE">
      <w:numFmt w:val="bullet"/>
      <w:lvlText w:val="•"/>
      <w:lvlJc w:val="left"/>
      <w:pPr>
        <w:ind w:left="1340" w:hanging="174"/>
      </w:pPr>
      <w:rPr>
        <w:rFonts w:hint="default"/>
        <w:lang w:val="ru-RU" w:eastAsia="en-US" w:bidi="ar-SA"/>
      </w:rPr>
    </w:lvl>
    <w:lvl w:ilvl="2" w:tplc="367EF3E6">
      <w:numFmt w:val="bullet"/>
      <w:lvlText w:val="•"/>
      <w:lvlJc w:val="left"/>
      <w:pPr>
        <w:ind w:left="2280" w:hanging="174"/>
      </w:pPr>
      <w:rPr>
        <w:rFonts w:hint="default"/>
        <w:lang w:val="ru-RU" w:eastAsia="en-US" w:bidi="ar-SA"/>
      </w:rPr>
    </w:lvl>
    <w:lvl w:ilvl="3" w:tplc="81DEB85C">
      <w:numFmt w:val="bullet"/>
      <w:lvlText w:val="•"/>
      <w:lvlJc w:val="left"/>
      <w:pPr>
        <w:ind w:left="3221" w:hanging="174"/>
      </w:pPr>
      <w:rPr>
        <w:rFonts w:hint="default"/>
        <w:lang w:val="ru-RU" w:eastAsia="en-US" w:bidi="ar-SA"/>
      </w:rPr>
    </w:lvl>
    <w:lvl w:ilvl="4" w:tplc="33909540">
      <w:numFmt w:val="bullet"/>
      <w:lvlText w:val="•"/>
      <w:lvlJc w:val="left"/>
      <w:pPr>
        <w:ind w:left="4161" w:hanging="174"/>
      </w:pPr>
      <w:rPr>
        <w:rFonts w:hint="default"/>
        <w:lang w:val="ru-RU" w:eastAsia="en-US" w:bidi="ar-SA"/>
      </w:rPr>
    </w:lvl>
    <w:lvl w:ilvl="5" w:tplc="28BCFC34">
      <w:numFmt w:val="bullet"/>
      <w:lvlText w:val="•"/>
      <w:lvlJc w:val="left"/>
      <w:pPr>
        <w:ind w:left="5102" w:hanging="174"/>
      </w:pPr>
      <w:rPr>
        <w:rFonts w:hint="default"/>
        <w:lang w:val="ru-RU" w:eastAsia="en-US" w:bidi="ar-SA"/>
      </w:rPr>
    </w:lvl>
    <w:lvl w:ilvl="6" w:tplc="EAE86C24">
      <w:numFmt w:val="bullet"/>
      <w:lvlText w:val="•"/>
      <w:lvlJc w:val="left"/>
      <w:pPr>
        <w:ind w:left="6042" w:hanging="174"/>
      </w:pPr>
      <w:rPr>
        <w:rFonts w:hint="default"/>
        <w:lang w:val="ru-RU" w:eastAsia="en-US" w:bidi="ar-SA"/>
      </w:rPr>
    </w:lvl>
    <w:lvl w:ilvl="7" w:tplc="268E6F52">
      <w:numFmt w:val="bullet"/>
      <w:lvlText w:val="•"/>
      <w:lvlJc w:val="left"/>
      <w:pPr>
        <w:ind w:left="6982" w:hanging="174"/>
      </w:pPr>
      <w:rPr>
        <w:rFonts w:hint="default"/>
        <w:lang w:val="ru-RU" w:eastAsia="en-US" w:bidi="ar-SA"/>
      </w:rPr>
    </w:lvl>
    <w:lvl w:ilvl="8" w:tplc="2EDC030A">
      <w:numFmt w:val="bullet"/>
      <w:lvlText w:val="•"/>
      <w:lvlJc w:val="left"/>
      <w:pPr>
        <w:ind w:left="7923" w:hanging="174"/>
      </w:pPr>
      <w:rPr>
        <w:rFonts w:hint="default"/>
        <w:lang w:val="ru-RU" w:eastAsia="en-US" w:bidi="ar-SA"/>
      </w:rPr>
    </w:lvl>
  </w:abstractNum>
  <w:abstractNum w:abstractNumId="8">
    <w:nsid w:val="350E13A1"/>
    <w:multiLevelType w:val="hybridMultilevel"/>
    <w:tmpl w:val="8A22C226"/>
    <w:lvl w:ilvl="0" w:tplc="AB7C23F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745B9"/>
    <w:multiLevelType w:val="hybridMultilevel"/>
    <w:tmpl w:val="33D6058E"/>
    <w:lvl w:ilvl="0" w:tplc="AB7C23F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566670"/>
    <w:multiLevelType w:val="hybridMultilevel"/>
    <w:tmpl w:val="16A8ABF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9782CF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EE269F"/>
    <w:multiLevelType w:val="hybridMultilevel"/>
    <w:tmpl w:val="733C204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5F1F60D4"/>
    <w:multiLevelType w:val="hybridMultilevel"/>
    <w:tmpl w:val="027A76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7A2C49"/>
    <w:multiLevelType w:val="hybridMultilevel"/>
    <w:tmpl w:val="4FFE3B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AB7B6D"/>
    <w:multiLevelType w:val="hybridMultilevel"/>
    <w:tmpl w:val="C2A4CA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4"/>
  </w:num>
  <w:num w:numId="10">
    <w:abstractNumId w:val="9"/>
  </w:num>
  <w:num w:numId="11">
    <w:abstractNumId w:val="2"/>
  </w:num>
  <w:num w:numId="12">
    <w:abstractNumId w:val="8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714D"/>
    <w:rsid w:val="00117902"/>
    <w:rsid w:val="0018211F"/>
    <w:rsid w:val="00352EEA"/>
    <w:rsid w:val="00441776"/>
    <w:rsid w:val="004B313F"/>
    <w:rsid w:val="007307B8"/>
    <w:rsid w:val="007A4140"/>
    <w:rsid w:val="008D714D"/>
    <w:rsid w:val="009F65B3"/>
    <w:rsid w:val="00C43510"/>
    <w:rsid w:val="00C91A6D"/>
    <w:rsid w:val="00EA1A4E"/>
    <w:rsid w:val="00F10A54"/>
    <w:rsid w:val="00FE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57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4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A414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14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14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1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1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1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14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14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14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1"/>
    <w:locked/>
    <w:rsid w:val="008D71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1">
    <w:name w:val="Основной текст6"/>
    <w:basedOn w:val="a"/>
    <w:link w:val="a3"/>
    <w:rsid w:val="008D714D"/>
    <w:pPr>
      <w:widowControl w:val="0"/>
      <w:shd w:val="clear" w:color="auto" w:fill="FFFFFF"/>
      <w:spacing w:before="4380" w:line="240" w:lineRule="exact"/>
    </w:pPr>
    <w:rPr>
      <w:rFonts w:ascii="Times New Roman" w:hAnsi="Times New Roman"/>
      <w:sz w:val="21"/>
      <w:szCs w:val="21"/>
    </w:rPr>
  </w:style>
  <w:style w:type="paragraph" w:styleId="a4">
    <w:name w:val="List Paragraph"/>
    <w:basedOn w:val="a"/>
    <w:uiPriority w:val="34"/>
    <w:qFormat/>
    <w:rsid w:val="007A414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A414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A414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A414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A414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A414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A414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A414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A414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A4140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7A414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7A414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7A414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7A4140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7A4140"/>
    <w:rPr>
      <w:b/>
      <w:bCs/>
    </w:rPr>
  </w:style>
  <w:style w:type="character" w:styleId="aa">
    <w:name w:val="Emphasis"/>
    <w:basedOn w:val="a0"/>
    <w:uiPriority w:val="20"/>
    <w:qFormat/>
    <w:rsid w:val="007A4140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7A414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A4140"/>
    <w:rPr>
      <w:i/>
    </w:rPr>
  </w:style>
  <w:style w:type="character" w:customStyle="1" w:styleId="22">
    <w:name w:val="Цитата 2 Знак"/>
    <w:basedOn w:val="a0"/>
    <w:link w:val="21"/>
    <w:uiPriority w:val="29"/>
    <w:rsid w:val="007A414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7A414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7A4140"/>
    <w:rPr>
      <w:b/>
      <w:i/>
      <w:sz w:val="24"/>
    </w:rPr>
  </w:style>
  <w:style w:type="character" w:styleId="ae">
    <w:name w:val="Subtle Emphasis"/>
    <w:uiPriority w:val="19"/>
    <w:qFormat/>
    <w:rsid w:val="007A414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7A414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7A414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7A414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7A414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7A414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3416</Words>
  <Characters>19473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2021-08-16T02:34:00Z</dcterms:created>
  <dcterms:modified xsi:type="dcterms:W3CDTF">2025-03-11T16:01:00Z</dcterms:modified>
</cp:coreProperties>
</file>